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9C8B9" w14:textId="480AC97E" w:rsidR="002C0554" w:rsidRPr="0086403A" w:rsidRDefault="00225B3D" w:rsidP="00225B3D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  <w:r w:rsidRPr="0086403A">
        <w:rPr>
          <w:rFonts w:ascii="Century Gothic" w:hAnsi="Century Gothic" w:cs="Arial"/>
          <w:b/>
          <w:bCs/>
          <w:sz w:val="32"/>
          <w:szCs w:val="32"/>
        </w:rPr>
        <w:t>FAITH UMC</w:t>
      </w:r>
    </w:p>
    <w:p w14:paraId="2BB28CF6" w14:textId="38C57097" w:rsidR="00225B3D" w:rsidRPr="0086403A" w:rsidRDefault="00225B3D" w:rsidP="00225B3D">
      <w:pPr>
        <w:jc w:val="center"/>
        <w:rPr>
          <w:rFonts w:ascii="Century Gothic" w:hAnsi="Century Gothic" w:cs="Arial"/>
          <w:b/>
          <w:bCs/>
          <w:sz w:val="32"/>
          <w:szCs w:val="32"/>
        </w:rPr>
      </w:pPr>
      <w:r w:rsidRPr="0086403A">
        <w:rPr>
          <w:rFonts w:ascii="Century Gothic" w:hAnsi="Century Gothic" w:cs="Arial"/>
          <w:b/>
          <w:bCs/>
          <w:sz w:val="32"/>
          <w:szCs w:val="32"/>
        </w:rPr>
        <w:t>FUNDRAISING REQUEST and APPROVAL PROCESS</w:t>
      </w:r>
    </w:p>
    <w:p w14:paraId="32C81312" w14:textId="77777777" w:rsidR="00225B3D" w:rsidRPr="0086403A" w:rsidRDefault="00225B3D" w:rsidP="00225B3D">
      <w:pPr>
        <w:rPr>
          <w:rFonts w:ascii="Century Gothic" w:hAnsi="Century Gothic" w:cs="Arial"/>
        </w:rPr>
      </w:pPr>
    </w:p>
    <w:p w14:paraId="53D5CD0B" w14:textId="77777777" w:rsidR="005A1A5D" w:rsidRPr="0086403A" w:rsidRDefault="005A1A5D" w:rsidP="00225B3D">
      <w:pPr>
        <w:rPr>
          <w:rFonts w:ascii="Century Gothic" w:hAnsi="Century Gothic" w:cs="Arial"/>
        </w:rPr>
      </w:pPr>
    </w:p>
    <w:p w14:paraId="323AF82E" w14:textId="7F293622" w:rsidR="00225B3D" w:rsidRPr="0086403A" w:rsidRDefault="00225B3D" w:rsidP="00225B3D">
      <w:pPr>
        <w:rPr>
          <w:rFonts w:ascii="Century Gothic" w:hAnsi="Century Gothic" w:cs="Arial"/>
        </w:rPr>
      </w:pPr>
    </w:p>
    <w:p w14:paraId="2B6C888F" w14:textId="77777777" w:rsidR="004418A7" w:rsidRDefault="005A1A5D" w:rsidP="00225B3D">
      <w:pPr>
        <w:rPr>
          <w:rFonts w:ascii="Century Gothic" w:hAnsi="Century Gothic" w:cs="Arial"/>
        </w:rPr>
      </w:pPr>
      <w:r w:rsidRPr="0086403A">
        <w:rPr>
          <w:rFonts w:ascii="Century Gothic" w:hAnsi="Century Gothic" w:cs="Arial"/>
        </w:rPr>
        <w:t>The main function of this “Fundraising Request and Approval Process” document is to provide a clear understanding</w:t>
      </w:r>
      <w:r w:rsidR="00FD6524">
        <w:rPr>
          <w:rFonts w:ascii="Century Gothic" w:hAnsi="Century Gothic" w:cs="Arial"/>
        </w:rPr>
        <w:t>,</w:t>
      </w:r>
      <w:r w:rsidRPr="0086403A">
        <w:rPr>
          <w:rFonts w:ascii="Century Gothic" w:hAnsi="Century Gothic" w:cs="Arial"/>
        </w:rPr>
        <w:t xml:space="preserve"> and </w:t>
      </w:r>
      <w:r w:rsidR="00FD6524">
        <w:rPr>
          <w:rFonts w:ascii="Century Gothic" w:hAnsi="Century Gothic" w:cs="Arial"/>
        </w:rPr>
        <w:t xml:space="preserve">process </w:t>
      </w:r>
      <w:r w:rsidRPr="0086403A">
        <w:rPr>
          <w:rFonts w:ascii="Century Gothic" w:hAnsi="Century Gothic" w:cs="Arial"/>
        </w:rPr>
        <w:t>directions for</w:t>
      </w:r>
      <w:r w:rsidR="00FD6524">
        <w:rPr>
          <w:rFonts w:ascii="Century Gothic" w:hAnsi="Century Gothic" w:cs="Arial"/>
        </w:rPr>
        <w:t xml:space="preserve"> approval of</w:t>
      </w:r>
      <w:r w:rsidRPr="0086403A">
        <w:rPr>
          <w:rFonts w:ascii="Century Gothic" w:hAnsi="Century Gothic" w:cs="Arial"/>
        </w:rPr>
        <w:t xml:space="preserve"> proposed fundraising </w:t>
      </w:r>
      <w:r w:rsidR="0086403A" w:rsidRPr="0086403A">
        <w:rPr>
          <w:rFonts w:ascii="Century Gothic" w:hAnsi="Century Gothic" w:cs="Arial"/>
        </w:rPr>
        <w:t>event</w:t>
      </w:r>
      <w:r w:rsidR="004418A7">
        <w:rPr>
          <w:rFonts w:ascii="Century Gothic" w:hAnsi="Century Gothic" w:cs="Arial"/>
        </w:rPr>
        <w:t>(</w:t>
      </w:r>
      <w:r w:rsidR="0086403A" w:rsidRPr="0086403A">
        <w:rPr>
          <w:rFonts w:ascii="Century Gothic" w:hAnsi="Century Gothic" w:cs="Arial"/>
        </w:rPr>
        <w:t>s</w:t>
      </w:r>
      <w:r w:rsidR="004418A7">
        <w:rPr>
          <w:rFonts w:ascii="Century Gothic" w:hAnsi="Century Gothic" w:cs="Arial"/>
        </w:rPr>
        <w:t>)</w:t>
      </w:r>
      <w:r w:rsidR="0086403A" w:rsidRPr="0086403A">
        <w:rPr>
          <w:rFonts w:ascii="Century Gothic" w:hAnsi="Century Gothic" w:cs="Arial"/>
        </w:rPr>
        <w:t xml:space="preserve">.  </w:t>
      </w:r>
    </w:p>
    <w:p w14:paraId="3C017E7D" w14:textId="77777777" w:rsidR="004418A7" w:rsidRDefault="004418A7" w:rsidP="00225B3D">
      <w:pPr>
        <w:rPr>
          <w:rFonts w:ascii="Century Gothic" w:hAnsi="Century Gothic" w:cs="Arial"/>
        </w:rPr>
      </w:pPr>
    </w:p>
    <w:p w14:paraId="7BAE417D" w14:textId="46581C4F" w:rsidR="004418A7" w:rsidRDefault="004418A7" w:rsidP="00225B3D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Ideally all fundraising requests should be submitted annually in October, as part of the Finance</w:t>
      </w:r>
      <w:r w:rsidR="00C5625D">
        <w:rPr>
          <w:rFonts w:ascii="Century Gothic" w:hAnsi="Century Gothic" w:cs="Arial"/>
        </w:rPr>
        <w:t xml:space="preserve"> operating budget process.  If this timing is not possible, then fundraising request should be submitted </w:t>
      </w:r>
      <w:r>
        <w:rPr>
          <w:rFonts w:ascii="Century Gothic" w:hAnsi="Century Gothic" w:cs="Arial"/>
        </w:rPr>
        <w:t xml:space="preserve">at least </w:t>
      </w:r>
      <w:r w:rsidR="00C5625D">
        <w:rPr>
          <w:rFonts w:ascii="Century Gothic" w:hAnsi="Century Gothic" w:cs="Arial"/>
        </w:rPr>
        <w:t xml:space="preserve">4 to </w:t>
      </w:r>
      <w:r>
        <w:rPr>
          <w:rFonts w:ascii="Century Gothic" w:hAnsi="Century Gothic" w:cs="Arial"/>
        </w:rPr>
        <w:t xml:space="preserve">6 months prior </w:t>
      </w:r>
      <w:r w:rsidR="00C5625D">
        <w:rPr>
          <w:rFonts w:ascii="Century Gothic" w:hAnsi="Century Gothic" w:cs="Arial"/>
        </w:rPr>
        <w:t xml:space="preserve">to </w:t>
      </w:r>
      <w:r>
        <w:rPr>
          <w:rFonts w:ascii="Century Gothic" w:hAnsi="Century Gothic" w:cs="Arial"/>
        </w:rPr>
        <w:t xml:space="preserve">proposed event date.  This timing will allow for review and approval by both the Finance Committee and Administrative Council.  </w:t>
      </w:r>
    </w:p>
    <w:p w14:paraId="6D15C6F3" w14:textId="77777777" w:rsidR="004418A7" w:rsidRDefault="004418A7" w:rsidP="00225B3D">
      <w:pPr>
        <w:rPr>
          <w:rFonts w:ascii="Century Gothic" w:hAnsi="Century Gothic" w:cs="Arial"/>
        </w:rPr>
      </w:pPr>
    </w:p>
    <w:p w14:paraId="0D56C237" w14:textId="334224F1" w:rsidR="0086403A" w:rsidRPr="0086403A" w:rsidRDefault="0086403A" w:rsidP="00225B3D">
      <w:pPr>
        <w:rPr>
          <w:rFonts w:ascii="Century Gothic" w:hAnsi="Century Gothic" w:cs="Arial"/>
        </w:rPr>
      </w:pPr>
      <w:r w:rsidRPr="0086403A">
        <w:rPr>
          <w:rFonts w:ascii="Century Gothic" w:hAnsi="Century Gothic" w:cs="Arial"/>
        </w:rPr>
        <w:t xml:space="preserve">This document will provide the </w:t>
      </w:r>
      <w:r w:rsidR="00FD6524">
        <w:rPr>
          <w:rFonts w:ascii="Century Gothic" w:hAnsi="Century Gothic" w:cs="Arial"/>
        </w:rPr>
        <w:t xml:space="preserve">steps </w:t>
      </w:r>
      <w:r w:rsidRPr="0086403A">
        <w:rPr>
          <w:rFonts w:ascii="Century Gothic" w:hAnsi="Century Gothic" w:cs="Arial"/>
        </w:rPr>
        <w:t xml:space="preserve">to initiate and gain approval </w:t>
      </w:r>
      <w:r w:rsidR="00FD6524">
        <w:rPr>
          <w:rFonts w:ascii="Century Gothic" w:hAnsi="Century Gothic" w:cs="Arial"/>
        </w:rPr>
        <w:t xml:space="preserve">of </w:t>
      </w:r>
      <w:r w:rsidR="004418A7">
        <w:rPr>
          <w:rFonts w:ascii="Century Gothic" w:hAnsi="Century Gothic" w:cs="Arial"/>
        </w:rPr>
        <w:t xml:space="preserve">any </w:t>
      </w:r>
      <w:r w:rsidRPr="0086403A">
        <w:rPr>
          <w:rFonts w:ascii="Century Gothic" w:hAnsi="Century Gothic" w:cs="Arial"/>
        </w:rPr>
        <w:t>fundraising event.</w:t>
      </w:r>
      <w:r w:rsidR="00D469E2">
        <w:rPr>
          <w:rFonts w:ascii="Century Gothic" w:hAnsi="Century Gothic" w:cs="Arial"/>
        </w:rPr>
        <w:t xml:space="preserve">  </w:t>
      </w:r>
      <w:r w:rsidRPr="0086403A">
        <w:rPr>
          <w:rFonts w:ascii="Century Gothic" w:hAnsi="Century Gothic" w:cs="Arial"/>
        </w:rPr>
        <w:t>Please follow the process steps below, in the order provided, to ensure</w:t>
      </w:r>
      <w:r w:rsidR="000B641D">
        <w:rPr>
          <w:rFonts w:ascii="Century Gothic" w:hAnsi="Century Gothic" w:cs="Arial"/>
        </w:rPr>
        <w:t xml:space="preserve"> all processes are completed to achieve the most expeditious approval result.</w:t>
      </w:r>
    </w:p>
    <w:p w14:paraId="6BBC0E16" w14:textId="77777777" w:rsidR="00225B3D" w:rsidRPr="0086403A" w:rsidRDefault="00225B3D" w:rsidP="00225B3D">
      <w:pPr>
        <w:rPr>
          <w:rFonts w:ascii="Century Gothic" w:hAnsi="Century Gothic" w:cs="Arial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63"/>
        <w:gridCol w:w="8062"/>
      </w:tblGrid>
      <w:tr w:rsidR="00C432BF" w14:paraId="1A3A8298" w14:textId="77777777" w:rsidTr="00F373E5">
        <w:tc>
          <w:tcPr>
            <w:tcW w:w="1563" w:type="dxa"/>
          </w:tcPr>
          <w:p w14:paraId="654B40F1" w14:textId="1B7C531D" w:rsidR="00C432BF" w:rsidRDefault="00C432BF" w:rsidP="001C5E7E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86403A">
              <w:rPr>
                <w:rFonts w:ascii="Century Gothic" w:hAnsi="Century Gothic" w:cs="Arial"/>
                <w:b/>
                <w:bCs/>
              </w:rPr>
              <w:t>STEP 1:</w:t>
            </w:r>
          </w:p>
        </w:tc>
        <w:tc>
          <w:tcPr>
            <w:tcW w:w="8062" w:type="dxa"/>
          </w:tcPr>
          <w:p w14:paraId="13074DA6" w14:textId="0AAC7A97" w:rsidR="00C432BF" w:rsidRPr="00055ACD" w:rsidRDefault="00C432BF" w:rsidP="00225B3D">
            <w:pPr>
              <w:rPr>
                <w:rFonts w:ascii="Century Gothic" w:hAnsi="Century Gothic" w:cs="Arial"/>
                <w:b/>
                <w:bCs/>
                <w:i/>
                <w:iCs/>
              </w:rPr>
            </w:pPr>
            <w:r w:rsidRPr="00DF159B">
              <w:rPr>
                <w:rFonts w:ascii="Century Gothic" w:hAnsi="Century Gothic" w:cs="Arial"/>
                <w:b/>
                <w:bCs/>
                <w:i/>
                <w:iCs/>
              </w:rPr>
              <w:t xml:space="preserve">FAITH UMC MASTER CALENDAR CONFIRMATION (by Fundraising </w:t>
            </w:r>
            <w:r>
              <w:rPr>
                <w:rFonts w:ascii="Century Gothic" w:hAnsi="Century Gothic" w:cs="Arial"/>
                <w:b/>
                <w:bCs/>
                <w:i/>
                <w:iCs/>
              </w:rPr>
              <w:t xml:space="preserve">Event </w:t>
            </w:r>
            <w:r w:rsidRPr="00DF159B">
              <w:rPr>
                <w:rFonts w:ascii="Century Gothic" w:hAnsi="Century Gothic" w:cs="Arial"/>
                <w:b/>
                <w:bCs/>
                <w:i/>
                <w:iCs/>
              </w:rPr>
              <w:t>Lead)</w:t>
            </w:r>
          </w:p>
        </w:tc>
      </w:tr>
      <w:tr w:rsidR="00F373E5" w14:paraId="785AF8BC" w14:textId="77777777" w:rsidTr="00F373E5">
        <w:tc>
          <w:tcPr>
            <w:tcW w:w="1563" w:type="dxa"/>
          </w:tcPr>
          <w:p w14:paraId="5CE8254F" w14:textId="47FB9CAC" w:rsidR="00F373E5" w:rsidRPr="00F373E5" w:rsidRDefault="00F373E5" w:rsidP="00905FF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73E5">
              <w:rPr>
                <w:rFonts w:ascii="Century Gothic" w:hAnsi="Century Gothic" w:cs="Arial"/>
                <w:sz w:val="20"/>
                <w:szCs w:val="20"/>
              </w:rPr>
              <w:t>Check</w:t>
            </w:r>
          </w:p>
          <w:p w14:paraId="220859DA" w14:textId="335B3223" w:rsidR="00F373E5" w:rsidRPr="00F373E5" w:rsidRDefault="00F373E5" w:rsidP="00F373E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73E5">
              <w:rPr>
                <w:rFonts w:ascii="Century Gothic" w:hAnsi="Century Gothic" w:cs="Arial"/>
                <w:sz w:val="20"/>
                <w:szCs w:val="20"/>
              </w:rPr>
              <w:t>Once Completed</w:t>
            </w:r>
          </w:p>
          <w:p w14:paraId="798397BF" w14:textId="2BF15696" w:rsidR="00F373E5" w:rsidRDefault="00F373E5" w:rsidP="00F373E5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AD5768" wp14:editId="3A640933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127635</wp:posOffset>
                      </wp:positionV>
                      <wp:extent cx="276225" cy="223284"/>
                      <wp:effectExtent l="0" t="0" r="15875" b="18415"/>
                      <wp:wrapNone/>
                      <wp:docPr id="1698901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8599D" id="Rectangle 1" o:spid="_x0000_s1026" style="position:absolute;margin-left:24.45pt;margin-top:10.05pt;width:21.75pt;height:1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" filled="f" strokecolor="#030e13 [484]" strokeweight="1pt"/>
                  </w:pict>
                </mc:Fallback>
              </mc:AlternateContent>
            </w:r>
          </w:p>
          <w:p w14:paraId="605DB0F1" w14:textId="7C7EEA59" w:rsidR="00F373E5" w:rsidRPr="00F373E5" w:rsidRDefault="00F373E5" w:rsidP="00F373E5">
            <w:pPr>
              <w:jc w:val="center"/>
              <w:rPr>
                <w:rFonts w:ascii="Century Gothic" w:hAnsi="Century Gothic" w:cs="Arial"/>
              </w:rPr>
            </w:pPr>
          </w:p>
          <w:p w14:paraId="6C6C5D1B" w14:textId="77777777" w:rsidR="00F373E5" w:rsidRDefault="00F373E5" w:rsidP="00225B3D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8062" w:type="dxa"/>
          </w:tcPr>
          <w:p w14:paraId="06898476" w14:textId="77777777" w:rsidR="00F373E5" w:rsidRPr="00F373E5" w:rsidRDefault="00F373E5" w:rsidP="00F373E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</w:rPr>
            </w:pPr>
            <w:r w:rsidRPr="00F373E5">
              <w:rPr>
                <w:rFonts w:ascii="Century Gothic" w:hAnsi="Century Gothic" w:cs="Arial"/>
              </w:rPr>
              <w:t>Contact Sandy (in church office) to confirm proposed date is available on Faith UMC master calendar.</w:t>
            </w:r>
          </w:p>
          <w:p w14:paraId="64AB60FB" w14:textId="77777777" w:rsidR="00F373E5" w:rsidRDefault="00F373E5" w:rsidP="00F373E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Arial"/>
              </w:rPr>
            </w:pPr>
            <w:r w:rsidRPr="0086403A">
              <w:rPr>
                <w:rFonts w:ascii="Century Gothic" w:hAnsi="Century Gothic" w:cs="Arial"/>
              </w:rPr>
              <w:t>Request Sandy “tentatively” hold the date while working through approval process.</w:t>
            </w:r>
          </w:p>
          <w:p w14:paraId="143CB791" w14:textId="77777777" w:rsidR="00F373E5" w:rsidRDefault="00F373E5" w:rsidP="00225B3D">
            <w:pPr>
              <w:rPr>
                <w:rFonts w:ascii="Century Gothic" w:hAnsi="Century Gothic" w:cs="Arial"/>
                <w:b/>
                <w:bCs/>
              </w:rPr>
            </w:pPr>
          </w:p>
        </w:tc>
      </w:tr>
    </w:tbl>
    <w:p w14:paraId="1472F31A" w14:textId="77777777" w:rsidR="00F373E5" w:rsidRDefault="00F373E5" w:rsidP="00225B3D">
      <w:pPr>
        <w:rPr>
          <w:rFonts w:ascii="Century Gothic" w:hAnsi="Century Gothic" w:cs="Arial"/>
          <w:b/>
          <w:bCs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25"/>
        <w:gridCol w:w="8100"/>
      </w:tblGrid>
      <w:tr w:rsidR="00055ACD" w14:paraId="461C3302" w14:textId="77777777" w:rsidTr="001C5E7E">
        <w:tc>
          <w:tcPr>
            <w:tcW w:w="1525" w:type="dxa"/>
          </w:tcPr>
          <w:p w14:paraId="12231FCF" w14:textId="3DA1F0E9" w:rsidR="00055ACD" w:rsidRDefault="00055ACD" w:rsidP="001C5E7E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86403A">
              <w:rPr>
                <w:rFonts w:ascii="Century Gothic" w:hAnsi="Century Gothic" w:cs="Arial"/>
                <w:b/>
                <w:bCs/>
              </w:rPr>
              <w:t>STEP 2:</w:t>
            </w:r>
          </w:p>
        </w:tc>
        <w:tc>
          <w:tcPr>
            <w:tcW w:w="8100" w:type="dxa"/>
          </w:tcPr>
          <w:p w14:paraId="68880B08" w14:textId="4DEABD47" w:rsidR="00055ACD" w:rsidRDefault="00055ACD" w:rsidP="00225B3D">
            <w:pPr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  <w:i/>
                <w:iCs/>
              </w:rPr>
              <w:t xml:space="preserve">COMPLETE </w:t>
            </w:r>
            <w:r w:rsidRPr="0086403A">
              <w:rPr>
                <w:rFonts w:ascii="Century Gothic" w:hAnsi="Century Gothic" w:cs="Arial"/>
                <w:b/>
                <w:bCs/>
                <w:i/>
                <w:iCs/>
              </w:rPr>
              <w:t xml:space="preserve">FUNDRAISING </w:t>
            </w:r>
            <w:r w:rsidR="00912843">
              <w:rPr>
                <w:rFonts w:ascii="Century Gothic" w:hAnsi="Century Gothic" w:cs="Arial"/>
                <w:b/>
                <w:bCs/>
                <w:i/>
                <w:iCs/>
              </w:rPr>
              <w:t xml:space="preserve">BUDGET </w:t>
            </w:r>
            <w:r w:rsidRPr="0086403A">
              <w:rPr>
                <w:rFonts w:ascii="Century Gothic" w:hAnsi="Century Gothic" w:cs="Arial"/>
                <w:b/>
                <w:bCs/>
                <w:i/>
                <w:iCs/>
              </w:rPr>
              <w:t>REQUEST FORM</w:t>
            </w:r>
            <w:r>
              <w:rPr>
                <w:rFonts w:ascii="Century Gothic" w:hAnsi="Century Gothic" w:cs="Arial"/>
                <w:b/>
                <w:bCs/>
                <w:i/>
                <w:iCs/>
              </w:rPr>
              <w:t xml:space="preserve"> (by Fundraising Event Lead)</w:t>
            </w:r>
          </w:p>
        </w:tc>
      </w:tr>
      <w:tr w:rsidR="00055ACD" w14:paraId="0087D896" w14:textId="77777777" w:rsidTr="001C5E7E">
        <w:trPr>
          <w:trHeight w:val="2582"/>
        </w:trPr>
        <w:tc>
          <w:tcPr>
            <w:tcW w:w="1525" w:type="dxa"/>
          </w:tcPr>
          <w:p w14:paraId="5E15ABED" w14:textId="77777777" w:rsidR="001C5E7E" w:rsidRDefault="001C5E7E" w:rsidP="001C5E7E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14:paraId="63DFBA3E" w14:textId="0FEEFABC" w:rsidR="00055ACD" w:rsidRPr="00F373E5" w:rsidRDefault="00055ACD" w:rsidP="00055A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73E5">
              <w:rPr>
                <w:rFonts w:ascii="Century Gothic" w:hAnsi="Century Gothic" w:cs="Arial"/>
                <w:sz w:val="20"/>
                <w:szCs w:val="20"/>
              </w:rPr>
              <w:t>Check</w:t>
            </w:r>
          </w:p>
          <w:p w14:paraId="18F8C893" w14:textId="079DAE7C" w:rsidR="00055ACD" w:rsidRPr="00F373E5" w:rsidRDefault="00055ACD" w:rsidP="00055A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Once Budget Request </w:t>
            </w:r>
            <w:r w:rsidRPr="00F373E5">
              <w:rPr>
                <w:rFonts w:ascii="Century Gothic" w:hAnsi="Century Gothic" w:cs="Arial"/>
                <w:sz w:val="20"/>
                <w:szCs w:val="20"/>
              </w:rPr>
              <w:t>Completed</w:t>
            </w:r>
          </w:p>
          <w:p w14:paraId="1B336009" w14:textId="77777777" w:rsidR="00055ACD" w:rsidRDefault="00055ACD" w:rsidP="00055ACD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F7E854" wp14:editId="382E8848">
                      <wp:simplePos x="0" y="0"/>
                      <wp:positionH relativeFrom="column">
                        <wp:posOffset>257352</wp:posOffset>
                      </wp:positionH>
                      <wp:positionV relativeFrom="paragraph">
                        <wp:posOffset>63840</wp:posOffset>
                      </wp:positionV>
                      <wp:extent cx="276225" cy="223284"/>
                      <wp:effectExtent l="0" t="0" r="15875" b="18415"/>
                      <wp:wrapNone/>
                      <wp:docPr id="19383218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E4E09" id="Rectangle 1" o:spid="_x0000_s1026" style="position:absolute;margin-left:20.25pt;margin-top:5.05pt;width:21.75pt;height:17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" filled="f" strokecolor="#030e13 [484]" strokeweight="1pt"/>
                  </w:pict>
                </mc:Fallback>
              </mc:AlternateContent>
            </w:r>
          </w:p>
          <w:p w14:paraId="42DDAC4B" w14:textId="77777777" w:rsidR="00055ACD" w:rsidRDefault="00055ACD" w:rsidP="00225B3D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8100" w:type="dxa"/>
            <w:vMerge w:val="restart"/>
          </w:tcPr>
          <w:p w14:paraId="7CB42E85" w14:textId="77777777" w:rsidR="00055ACD" w:rsidRDefault="00055ACD" w:rsidP="00055AC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Complete the attached “Fundraising Budget Request Form”</w:t>
            </w:r>
          </w:p>
          <w:p w14:paraId="2769A352" w14:textId="77777777" w:rsidR="00055ACD" w:rsidRDefault="00055ACD" w:rsidP="00055AC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Important to provide at a minimum:</w:t>
            </w:r>
          </w:p>
          <w:p w14:paraId="1AAB5623" w14:textId="77777777" w:rsidR="00055ACD" w:rsidRDefault="00055ACD" w:rsidP="00055AC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Breakdown of expenses (food, paper goods, signage, etc.)</w:t>
            </w:r>
          </w:p>
          <w:p w14:paraId="3A142BEC" w14:textId="77777777" w:rsidR="00055ACD" w:rsidRDefault="00055ACD" w:rsidP="00055AC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Proposed quantities (# of plates to be sold, etc.)</w:t>
            </w:r>
          </w:p>
          <w:p w14:paraId="32E5C0D8" w14:textId="77777777" w:rsidR="00055ACD" w:rsidRDefault="00055ACD" w:rsidP="00055AC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Proposed pricing = gross profit</w:t>
            </w:r>
          </w:p>
          <w:p w14:paraId="3323FC94" w14:textId="77777777" w:rsidR="00055ACD" w:rsidRDefault="00055ACD" w:rsidP="00055AC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Proposed gross profit minus expenses = net profit</w:t>
            </w:r>
          </w:p>
          <w:p w14:paraId="069D9901" w14:textId="77777777" w:rsidR="00055ACD" w:rsidRDefault="00055ACD" w:rsidP="00055AC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Questions related to the form, should be directed to Fundraising Chair and/or Finance Committee member</w:t>
            </w:r>
          </w:p>
          <w:p w14:paraId="44464269" w14:textId="6F610AB2" w:rsidR="00055ACD" w:rsidRPr="00055ACD" w:rsidRDefault="00905FF6" w:rsidP="00055AC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E44B1E" wp14:editId="0A6644F0">
                      <wp:simplePos x="0" y="0"/>
                      <wp:positionH relativeFrom="column">
                        <wp:posOffset>-19404</wp:posOffset>
                      </wp:positionH>
                      <wp:positionV relativeFrom="paragraph">
                        <wp:posOffset>159828</wp:posOffset>
                      </wp:positionV>
                      <wp:extent cx="4997302" cy="0"/>
                      <wp:effectExtent l="0" t="0" r="6985" b="12700"/>
                      <wp:wrapNone/>
                      <wp:docPr id="1483098000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7302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54851F" id="Straight Connector 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2.6pt" to="391.95pt,1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" strokecolor="black [3213]" strokeweight="1pt">
                      <v:stroke joinstyle="miter"/>
                    </v:line>
                  </w:pict>
                </mc:Fallback>
              </mc:AlternateContent>
            </w:r>
            <w:r w:rsidR="001C5E7E">
              <w:rPr>
                <w:rFonts w:ascii="Century Gothic" w:hAnsi="Century Gothic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1FC6E5" wp14:editId="67B6CC50">
                      <wp:simplePos x="0" y="0"/>
                      <wp:positionH relativeFrom="column">
                        <wp:posOffset>-19981</wp:posOffset>
                      </wp:positionH>
                      <wp:positionV relativeFrom="paragraph">
                        <wp:posOffset>164568</wp:posOffset>
                      </wp:positionV>
                      <wp:extent cx="4731267" cy="0"/>
                      <wp:effectExtent l="0" t="0" r="6350" b="12700"/>
                      <wp:wrapNone/>
                      <wp:docPr id="101777564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12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841C0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12.95pt" to="371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&#13;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670369AB" w14:textId="55A6443F" w:rsidR="00055ACD" w:rsidRPr="0086403A" w:rsidRDefault="00055ACD" w:rsidP="00055AC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Completed form to be submitted to </w:t>
            </w:r>
            <w:r w:rsidR="001C5E7E">
              <w:rPr>
                <w:rFonts w:ascii="Century Gothic" w:hAnsi="Century Gothic" w:cs="Arial"/>
              </w:rPr>
              <w:t>f</w:t>
            </w:r>
            <w:r>
              <w:rPr>
                <w:rFonts w:ascii="Century Gothic" w:hAnsi="Century Gothic" w:cs="Arial"/>
              </w:rPr>
              <w:t xml:space="preserve">undraising </w:t>
            </w:r>
            <w:r w:rsidR="001C5E7E">
              <w:rPr>
                <w:rFonts w:ascii="Century Gothic" w:hAnsi="Century Gothic" w:cs="Arial"/>
              </w:rPr>
              <w:t>c</w:t>
            </w:r>
            <w:r>
              <w:rPr>
                <w:rFonts w:ascii="Century Gothic" w:hAnsi="Century Gothic" w:cs="Arial"/>
              </w:rPr>
              <w:t>hair</w:t>
            </w:r>
            <w:r w:rsidR="00D11B59">
              <w:rPr>
                <w:rFonts w:ascii="Century Gothic" w:hAnsi="Century Gothic" w:cs="Arial"/>
              </w:rPr>
              <w:t>*</w:t>
            </w:r>
            <w:r>
              <w:rPr>
                <w:rFonts w:ascii="Century Gothic" w:hAnsi="Century Gothic" w:cs="Arial"/>
              </w:rPr>
              <w:t xml:space="preserve">, who will coordinate </w:t>
            </w:r>
            <w:r w:rsidR="001C5E7E">
              <w:rPr>
                <w:rFonts w:ascii="Century Gothic" w:hAnsi="Century Gothic" w:cs="Arial"/>
              </w:rPr>
              <w:t xml:space="preserve">with </w:t>
            </w:r>
            <w:r>
              <w:rPr>
                <w:rFonts w:ascii="Century Gothic" w:hAnsi="Century Gothic" w:cs="Arial"/>
              </w:rPr>
              <w:t>Finance Committee for review and approval.</w:t>
            </w:r>
          </w:p>
          <w:p w14:paraId="6F4CC8C6" w14:textId="77777777" w:rsidR="00055ACD" w:rsidRDefault="00055ACD" w:rsidP="00225B3D">
            <w:pPr>
              <w:rPr>
                <w:rFonts w:ascii="Century Gothic" w:hAnsi="Century Gothic" w:cs="Arial"/>
                <w:b/>
                <w:bCs/>
              </w:rPr>
            </w:pPr>
          </w:p>
          <w:p w14:paraId="3CBB782C" w14:textId="6D8964D3" w:rsidR="00055ACD" w:rsidRPr="00D11B59" w:rsidRDefault="00D11B59" w:rsidP="00055ACD">
            <w:pPr>
              <w:rPr>
                <w:rFonts w:ascii="Century Gothic" w:hAnsi="Century Gothic" w:cs="Arial"/>
                <w:i/>
                <w:iCs/>
              </w:rPr>
            </w:pPr>
            <w:r w:rsidRPr="00D11B59">
              <w:rPr>
                <w:rFonts w:ascii="Century Gothic" w:hAnsi="Century Gothic" w:cs="Arial"/>
                <w:b/>
                <w:bCs/>
                <w:i/>
                <w:iCs/>
              </w:rPr>
              <w:t>*NOTE:</w:t>
            </w:r>
            <w:r w:rsidRPr="00D11B59">
              <w:rPr>
                <w:rFonts w:ascii="Century Gothic" w:hAnsi="Century Gothic" w:cs="Arial"/>
                <w:i/>
                <w:iCs/>
              </w:rPr>
              <w:t xml:space="preserve">  </w:t>
            </w:r>
            <w:r>
              <w:rPr>
                <w:rFonts w:ascii="Century Gothic" w:hAnsi="Century Gothic" w:cs="Arial"/>
                <w:i/>
                <w:iCs/>
              </w:rPr>
              <w:t>In the absence of a fundraising chair, fundraising event lead will be responsible.</w:t>
            </w:r>
          </w:p>
          <w:p w14:paraId="4D27878C" w14:textId="7EFDF30B" w:rsidR="00055ACD" w:rsidRPr="00055ACD" w:rsidRDefault="00055ACD" w:rsidP="00055ACD">
            <w:pPr>
              <w:tabs>
                <w:tab w:val="left" w:pos="2193"/>
              </w:tabs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ab/>
            </w:r>
          </w:p>
        </w:tc>
      </w:tr>
      <w:tr w:rsidR="00055ACD" w14:paraId="57C11428" w14:textId="77777777" w:rsidTr="001C5E7E">
        <w:trPr>
          <w:trHeight w:val="1356"/>
        </w:trPr>
        <w:tc>
          <w:tcPr>
            <w:tcW w:w="1525" w:type="dxa"/>
          </w:tcPr>
          <w:p w14:paraId="08B8C594" w14:textId="722A0889" w:rsidR="00055ACD" w:rsidRPr="00F373E5" w:rsidRDefault="00055ACD" w:rsidP="001C5E7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73E5">
              <w:rPr>
                <w:rFonts w:ascii="Century Gothic" w:hAnsi="Century Gothic" w:cs="Arial"/>
                <w:sz w:val="20"/>
                <w:szCs w:val="20"/>
              </w:rPr>
              <w:t>Check</w:t>
            </w:r>
          </w:p>
          <w:p w14:paraId="33807DC8" w14:textId="1AAD9A74" w:rsidR="00055ACD" w:rsidRPr="00F373E5" w:rsidRDefault="00055ACD" w:rsidP="00055A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Once Submitted to Fundraising Chair</w:t>
            </w:r>
          </w:p>
          <w:p w14:paraId="63663247" w14:textId="77777777" w:rsidR="00055ACD" w:rsidRDefault="00055ACD" w:rsidP="00055ACD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A3B8B7" wp14:editId="3DF2260A">
                      <wp:simplePos x="0" y="0"/>
                      <wp:positionH relativeFrom="column">
                        <wp:posOffset>257352</wp:posOffset>
                      </wp:positionH>
                      <wp:positionV relativeFrom="paragraph">
                        <wp:posOffset>63840</wp:posOffset>
                      </wp:positionV>
                      <wp:extent cx="276225" cy="223284"/>
                      <wp:effectExtent l="0" t="0" r="15875" b="18415"/>
                      <wp:wrapNone/>
                      <wp:docPr id="9199829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CB1B2D" id="Rectangle 1" o:spid="_x0000_s1026" style="position:absolute;margin-left:20.25pt;margin-top:5.05pt;width:21.75pt;height:17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" filled="f" strokecolor="#030e13 [484]" strokeweight="1pt"/>
                  </w:pict>
                </mc:Fallback>
              </mc:AlternateContent>
            </w:r>
          </w:p>
          <w:p w14:paraId="734493BA" w14:textId="77777777" w:rsidR="00055ACD" w:rsidRPr="00F373E5" w:rsidRDefault="00055ACD" w:rsidP="00055ACD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100" w:type="dxa"/>
            <w:vMerge/>
          </w:tcPr>
          <w:p w14:paraId="28E441E7" w14:textId="77777777" w:rsidR="00055ACD" w:rsidRDefault="00055ACD" w:rsidP="00055ACD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</w:rPr>
            </w:pPr>
          </w:p>
        </w:tc>
      </w:tr>
    </w:tbl>
    <w:p w14:paraId="4B7ACC14" w14:textId="77777777" w:rsidR="001C5E7E" w:rsidRDefault="001C5E7E" w:rsidP="00225B3D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B5416B" w14:paraId="17671DFC" w14:textId="77777777" w:rsidTr="00B5416B">
        <w:tc>
          <w:tcPr>
            <w:tcW w:w="1615" w:type="dxa"/>
          </w:tcPr>
          <w:p w14:paraId="6F020CB7" w14:textId="389F14EE" w:rsidR="00B5416B" w:rsidRDefault="00B5416B" w:rsidP="00B5416B">
            <w:pPr>
              <w:jc w:val="center"/>
              <w:rPr>
                <w:rFonts w:ascii="Century Gothic" w:hAnsi="Century Gothic" w:cs="Arial"/>
              </w:rPr>
            </w:pPr>
            <w:r w:rsidRPr="00DF159B">
              <w:rPr>
                <w:rFonts w:ascii="Century Gothic" w:hAnsi="Century Gothic" w:cs="Arial"/>
                <w:b/>
                <w:bCs/>
              </w:rPr>
              <w:lastRenderedPageBreak/>
              <w:t>STEP 3:</w:t>
            </w:r>
          </w:p>
        </w:tc>
        <w:tc>
          <w:tcPr>
            <w:tcW w:w="7735" w:type="dxa"/>
          </w:tcPr>
          <w:p w14:paraId="3CAEC277" w14:textId="4AEDF22E" w:rsidR="00B5416B" w:rsidRPr="00B5416B" w:rsidRDefault="00B5416B" w:rsidP="00225B3D">
            <w:pPr>
              <w:rPr>
                <w:rFonts w:ascii="Century Gothic" w:hAnsi="Century Gothic" w:cs="Arial"/>
                <w:b/>
                <w:bCs/>
              </w:rPr>
            </w:pPr>
            <w:r w:rsidRPr="00F06F1E">
              <w:rPr>
                <w:rFonts w:ascii="Century Gothic" w:hAnsi="Century Gothic" w:cs="Arial"/>
                <w:b/>
                <w:bCs/>
                <w:i/>
                <w:iCs/>
              </w:rPr>
              <w:t>FINANCE COMMITTEE APPROVAL (by Fundraising Chair</w:t>
            </w:r>
            <w:r w:rsidR="00D11B59">
              <w:rPr>
                <w:rFonts w:ascii="Century Gothic" w:hAnsi="Century Gothic" w:cs="Arial"/>
                <w:b/>
                <w:bCs/>
                <w:i/>
                <w:iCs/>
              </w:rPr>
              <w:t>*</w:t>
            </w:r>
            <w:r w:rsidRPr="00F06F1E">
              <w:rPr>
                <w:rFonts w:ascii="Century Gothic" w:hAnsi="Century Gothic" w:cs="Arial"/>
                <w:b/>
                <w:bCs/>
                <w:i/>
                <w:iCs/>
              </w:rPr>
              <w:t>)</w:t>
            </w:r>
          </w:p>
        </w:tc>
      </w:tr>
      <w:tr w:rsidR="007E7F03" w14:paraId="0CB6B5F7" w14:textId="77777777" w:rsidTr="00D11B59">
        <w:trPr>
          <w:trHeight w:val="3734"/>
        </w:trPr>
        <w:tc>
          <w:tcPr>
            <w:tcW w:w="1615" w:type="dxa"/>
          </w:tcPr>
          <w:p w14:paraId="2D739340" w14:textId="77777777" w:rsidR="000B09C0" w:rsidRDefault="000B09C0" w:rsidP="00B5416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016FF70A" w14:textId="0767A00C" w:rsidR="007E7F03" w:rsidRPr="00F373E5" w:rsidRDefault="007E7F03" w:rsidP="00B5416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73E5">
              <w:rPr>
                <w:rFonts w:ascii="Century Gothic" w:hAnsi="Century Gothic" w:cs="Arial"/>
                <w:sz w:val="20"/>
                <w:szCs w:val="20"/>
              </w:rPr>
              <w:t>Check</w:t>
            </w:r>
          </w:p>
          <w:p w14:paraId="19F9135C" w14:textId="77777777" w:rsidR="007E7F03" w:rsidRDefault="007E7F03" w:rsidP="00B5416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Once </w:t>
            </w:r>
          </w:p>
          <w:p w14:paraId="3F64FAC6" w14:textId="590B1A34" w:rsidR="007E7F03" w:rsidRPr="00F373E5" w:rsidRDefault="007E7F03" w:rsidP="00B5416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Finance Committee has Reviewed</w:t>
            </w:r>
          </w:p>
          <w:p w14:paraId="1FF543FE" w14:textId="77777777" w:rsidR="007E7F03" w:rsidRDefault="007E7F03" w:rsidP="00B5416B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3E1FD9" wp14:editId="2D5880A1">
                      <wp:simplePos x="0" y="0"/>
                      <wp:positionH relativeFrom="column">
                        <wp:posOffset>257352</wp:posOffset>
                      </wp:positionH>
                      <wp:positionV relativeFrom="paragraph">
                        <wp:posOffset>63840</wp:posOffset>
                      </wp:positionV>
                      <wp:extent cx="276225" cy="223284"/>
                      <wp:effectExtent l="0" t="0" r="15875" b="18415"/>
                      <wp:wrapNone/>
                      <wp:docPr id="6694927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6724E" id="Rectangle 1" o:spid="_x0000_s1026" style="position:absolute;margin-left:20.25pt;margin-top:5.05pt;width:21.75pt;height:17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" filled="f" strokecolor="#030e13 [484]" strokeweight="1pt"/>
                  </w:pict>
                </mc:Fallback>
              </mc:AlternateContent>
            </w:r>
          </w:p>
          <w:p w14:paraId="5A53D79E" w14:textId="77777777" w:rsidR="007E7F03" w:rsidRDefault="007E7F03" w:rsidP="00B5416B">
            <w:pPr>
              <w:jc w:val="center"/>
              <w:rPr>
                <w:rFonts w:ascii="Century Gothic" w:hAnsi="Century Gothic" w:cs="Arial"/>
              </w:rPr>
            </w:pPr>
          </w:p>
          <w:p w14:paraId="39DE26EB" w14:textId="77777777" w:rsidR="007E7F03" w:rsidRDefault="007E7F03" w:rsidP="00B5416B">
            <w:pPr>
              <w:jc w:val="center"/>
              <w:rPr>
                <w:rFonts w:ascii="Century Gothic" w:hAnsi="Century Gothic" w:cs="Arial"/>
              </w:rPr>
            </w:pPr>
          </w:p>
          <w:p w14:paraId="5A815A6F" w14:textId="55852073" w:rsidR="007E7F03" w:rsidRDefault="007E7F03" w:rsidP="007E7F03">
            <w:pPr>
              <w:rPr>
                <w:rFonts w:ascii="Century Gothic" w:hAnsi="Century Gothic" w:cs="Arial"/>
              </w:rPr>
            </w:pPr>
          </w:p>
        </w:tc>
        <w:tc>
          <w:tcPr>
            <w:tcW w:w="7735" w:type="dxa"/>
            <w:vMerge w:val="restart"/>
          </w:tcPr>
          <w:p w14:paraId="5DB3BA45" w14:textId="77777777" w:rsidR="007E7F03" w:rsidRDefault="007E7F03" w:rsidP="00B5416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Fundraising Chair function as liaison between Finance Committee and the fundraising event lead.  </w:t>
            </w:r>
          </w:p>
          <w:p w14:paraId="52FDC215" w14:textId="77777777" w:rsidR="007E7F03" w:rsidRDefault="007E7F03" w:rsidP="00B5416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As the liaison, the fundraising chair will coordinate all fundraising requests for review and approval by the Finance Committee.</w:t>
            </w:r>
          </w:p>
          <w:p w14:paraId="6C0B7160" w14:textId="77777777" w:rsidR="007E7F03" w:rsidRDefault="007E7F03" w:rsidP="00B5416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Additional questions from the Finance Committee, prior to approval, will be communicated to back to Fundraising Chair for any follow-up.</w:t>
            </w:r>
          </w:p>
          <w:p w14:paraId="7E635A18" w14:textId="77777777" w:rsidR="00D11B59" w:rsidRDefault="00D11B59" w:rsidP="00D11B59">
            <w:pPr>
              <w:pStyle w:val="ListParagraph"/>
              <w:ind w:left="360"/>
              <w:rPr>
                <w:rFonts w:ascii="Century Gothic" w:hAnsi="Century Gothic" w:cs="Arial"/>
              </w:rPr>
            </w:pPr>
          </w:p>
          <w:p w14:paraId="27963C12" w14:textId="77777777" w:rsidR="00D11B59" w:rsidRPr="00D11B59" w:rsidRDefault="00D11B59" w:rsidP="00D11B59">
            <w:pPr>
              <w:rPr>
                <w:rFonts w:ascii="Century Gothic" w:hAnsi="Century Gothic" w:cs="Arial"/>
                <w:i/>
                <w:iCs/>
              </w:rPr>
            </w:pPr>
            <w:r w:rsidRPr="00D11B59">
              <w:rPr>
                <w:rFonts w:ascii="Century Gothic" w:hAnsi="Century Gothic" w:cs="Arial"/>
                <w:b/>
                <w:bCs/>
                <w:i/>
                <w:iCs/>
              </w:rPr>
              <w:t>*NOTE:</w:t>
            </w:r>
            <w:r w:rsidRPr="00D11B59">
              <w:rPr>
                <w:rFonts w:ascii="Century Gothic" w:hAnsi="Century Gothic" w:cs="Arial"/>
                <w:i/>
                <w:iCs/>
              </w:rPr>
              <w:t xml:space="preserve">  </w:t>
            </w:r>
            <w:r>
              <w:rPr>
                <w:rFonts w:ascii="Century Gothic" w:hAnsi="Century Gothic" w:cs="Arial"/>
                <w:i/>
                <w:iCs/>
              </w:rPr>
              <w:t>In the absence of a fundraising chair, fundraising event lead will be responsible.</w:t>
            </w:r>
          </w:p>
          <w:p w14:paraId="5FED13D5" w14:textId="77777777" w:rsidR="00D11B59" w:rsidRPr="00D11B59" w:rsidRDefault="00D11B59" w:rsidP="00D11B59">
            <w:pPr>
              <w:rPr>
                <w:rFonts w:ascii="Century Gothic" w:hAnsi="Century Gothic" w:cs="Arial"/>
              </w:rPr>
            </w:pPr>
          </w:p>
          <w:p w14:paraId="0677C0A6" w14:textId="6E0E2001" w:rsidR="00905FF6" w:rsidRDefault="00905FF6" w:rsidP="00905FF6">
            <w:pPr>
              <w:pStyle w:val="ListParagraph"/>
              <w:ind w:left="360"/>
              <w:rPr>
                <w:rFonts w:ascii="Century Gothic" w:hAnsi="Century Gothic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BE0C12" wp14:editId="634D5E93">
                      <wp:simplePos x="0" y="0"/>
                      <wp:positionH relativeFrom="column">
                        <wp:posOffset>29771</wp:posOffset>
                      </wp:positionH>
                      <wp:positionV relativeFrom="paragraph">
                        <wp:posOffset>136748</wp:posOffset>
                      </wp:positionV>
                      <wp:extent cx="4730750" cy="0"/>
                      <wp:effectExtent l="0" t="0" r="6350" b="12700"/>
                      <wp:wrapNone/>
                      <wp:docPr id="183867261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0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C57F5" id="Straight Connector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10.75pt" to="374.85pt,1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&#13;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5C4C9CD3" w14:textId="422FCC54" w:rsidR="007E7F03" w:rsidRPr="00905FF6" w:rsidRDefault="007E7F03" w:rsidP="00905FF6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905FF6">
              <w:rPr>
                <w:rFonts w:ascii="Century Gothic" w:hAnsi="Century Gothic" w:cs="Arial"/>
              </w:rPr>
              <w:t>Finance Committee approval will allow finance chair to present at Ad</w:t>
            </w:r>
            <w:r w:rsidR="00905FF6">
              <w:rPr>
                <w:rFonts w:ascii="Century Gothic" w:hAnsi="Century Gothic" w:cs="Arial"/>
              </w:rPr>
              <w:t>ministrative (Ad)</w:t>
            </w:r>
            <w:r w:rsidRPr="00905FF6">
              <w:rPr>
                <w:rFonts w:ascii="Century Gothic" w:hAnsi="Century Gothic" w:cs="Arial"/>
              </w:rPr>
              <w:t xml:space="preserve"> Council for final approval.</w:t>
            </w:r>
          </w:p>
          <w:p w14:paraId="0E09503C" w14:textId="74A0EA62" w:rsidR="007E7F03" w:rsidRDefault="007E7F03" w:rsidP="00B5416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Should Finance Committee decline the fundraising request, response as to reason for decline will be provided back to both fundraising chair and fundraising event lead by Finance Committee Chair.</w:t>
            </w:r>
          </w:p>
          <w:p w14:paraId="2F773EF3" w14:textId="77777777" w:rsidR="007E7F03" w:rsidRDefault="007E7F03" w:rsidP="00225B3D">
            <w:pPr>
              <w:rPr>
                <w:rFonts w:ascii="Century Gothic" w:hAnsi="Century Gothic" w:cs="Arial"/>
              </w:rPr>
            </w:pPr>
          </w:p>
        </w:tc>
      </w:tr>
      <w:tr w:rsidR="007E7F03" w14:paraId="0112DB90" w14:textId="77777777" w:rsidTr="00B5416B">
        <w:trPr>
          <w:trHeight w:val="1992"/>
        </w:trPr>
        <w:tc>
          <w:tcPr>
            <w:tcW w:w="1615" w:type="dxa"/>
          </w:tcPr>
          <w:p w14:paraId="2332EFC0" w14:textId="2BCAA49E" w:rsidR="007E7F03" w:rsidRDefault="007E7F03" w:rsidP="00D11B5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Approved</w:t>
            </w:r>
          </w:p>
          <w:p w14:paraId="74244F5F" w14:textId="77777777" w:rsidR="007E7F03" w:rsidRDefault="007E7F03" w:rsidP="007E7F03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529D882" wp14:editId="6163F42D">
                      <wp:simplePos x="0" y="0"/>
                      <wp:positionH relativeFrom="column">
                        <wp:posOffset>268487</wp:posOffset>
                      </wp:positionH>
                      <wp:positionV relativeFrom="paragraph">
                        <wp:posOffset>58405</wp:posOffset>
                      </wp:positionV>
                      <wp:extent cx="265592" cy="233917"/>
                      <wp:effectExtent l="0" t="0" r="13970" b="7620"/>
                      <wp:wrapNone/>
                      <wp:docPr id="15974241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5592" cy="23391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042B63" w14:textId="77777777" w:rsidR="007E7F03" w:rsidRDefault="007E7F03" w:rsidP="007E7F03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9D882" id="Rectangle 1" o:spid="_x0000_s1026" style="position:absolute;left:0;text-align:left;margin-left:21.15pt;margin-top:4.6pt;width:20.9pt;height:18.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" filled="f" strokecolor="#030e13 [484]" strokeweight="1pt">
                      <v:textbox>
                        <w:txbxContent>
                          <w:p w14:paraId="3D042B63" w14:textId="77777777" w:rsidR="007E7F03" w:rsidRDefault="007E7F03" w:rsidP="007E7F0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005D950" w14:textId="77777777" w:rsidR="007E7F03" w:rsidRDefault="007E7F03" w:rsidP="007E7F03">
            <w:pPr>
              <w:jc w:val="center"/>
              <w:rPr>
                <w:rFonts w:ascii="Century Gothic" w:hAnsi="Century Gothic" w:cs="Arial"/>
              </w:rPr>
            </w:pPr>
          </w:p>
          <w:p w14:paraId="6B6E97D2" w14:textId="77777777" w:rsidR="007E7F03" w:rsidRDefault="007E7F03" w:rsidP="007E7F03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Declined</w:t>
            </w:r>
          </w:p>
          <w:p w14:paraId="0CC33141" w14:textId="77777777" w:rsidR="007E7F03" w:rsidRDefault="007E7F03" w:rsidP="007E7F03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9B536A" wp14:editId="2BDBE705">
                      <wp:simplePos x="0" y="0"/>
                      <wp:positionH relativeFrom="column">
                        <wp:posOffset>270259</wp:posOffset>
                      </wp:positionH>
                      <wp:positionV relativeFrom="paragraph">
                        <wp:posOffset>77352</wp:posOffset>
                      </wp:positionV>
                      <wp:extent cx="265592" cy="233917"/>
                      <wp:effectExtent l="0" t="0" r="13970" b="7620"/>
                      <wp:wrapNone/>
                      <wp:docPr id="7082299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5592" cy="23391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015BFD" w14:textId="77777777" w:rsidR="007E7F03" w:rsidRDefault="007E7F03" w:rsidP="007E7F03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B536A" id="_x0000_s1027" style="position:absolute;margin-left:21.3pt;margin-top:6.1pt;width:20.9pt;height:18.4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" filled="f" strokecolor="#030e13 [484]" strokeweight="1pt">
                      <v:textbox>
                        <w:txbxContent>
                          <w:p w14:paraId="64015BFD" w14:textId="77777777" w:rsidR="007E7F03" w:rsidRDefault="007E7F03" w:rsidP="007E7F0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entury Gothic" w:hAnsi="Century Gothic" w:cs="Arial"/>
              </w:rPr>
              <w:t xml:space="preserve"> </w:t>
            </w:r>
          </w:p>
          <w:p w14:paraId="374535B3" w14:textId="77777777" w:rsidR="007E7F03" w:rsidRDefault="007E7F03" w:rsidP="007E7F03">
            <w:pPr>
              <w:jc w:val="center"/>
              <w:rPr>
                <w:rFonts w:ascii="Century Gothic" w:hAnsi="Century Gothic" w:cs="Arial"/>
              </w:rPr>
            </w:pPr>
          </w:p>
          <w:p w14:paraId="49FB255C" w14:textId="77777777" w:rsidR="007E7F03" w:rsidRPr="00F373E5" w:rsidRDefault="007E7F03" w:rsidP="00B5416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735" w:type="dxa"/>
            <w:vMerge/>
          </w:tcPr>
          <w:p w14:paraId="42D5044D" w14:textId="77777777" w:rsidR="007E7F03" w:rsidRDefault="007E7F03" w:rsidP="00B5416B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</w:p>
        </w:tc>
      </w:tr>
    </w:tbl>
    <w:p w14:paraId="6817D51C" w14:textId="77777777" w:rsidR="001C5E7E" w:rsidRDefault="001C5E7E" w:rsidP="00225B3D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905FF6" w14:paraId="60D13A1B" w14:textId="77777777" w:rsidTr="00905FF6">
        <w:tc>
          <w:tcPr>
            <w:tcW w:w="1615" w:type="dxa"/>
          </w:tcPr>
          <w:p w14:paraId="20B67FAD" w14:textId="78A1BC49" w:rsidR="00905FF6" w:rsidRDefault="00905FF6" w:rsidP="00905FF6">
            <w:pPr>
              <w:jc w:val="center"/>
              <w:rPr>
                <w:rFonts w:ascii="Century Gothic" w:hAnsi="Century Gothic" w:cs="Arial"/>
              </w:rPr>
            </w:pPr>
            <w:r w:rsidRPr="001C5E7E">
              <w:rPr>
                <w:rFonts w:ascii="Century Gothic" w:hAnsi="Century Gothic" w:cs="Arial"/>
                <w:b/>
                <w:bCs/>
              </w:rPr>
              <w:t xml:space="preserve">STEP </w:t>
            </w:r>
            <w:r>
              <w:rPr>
                <w:rFonts w:ascii="Century Gothic" w:hAnsi="Century Gothic" w:cs="Arial"/>
                <w:b/>
                <w:bCs/>
              </w:rPr>
              <w:t>4</w:t>
            </w:r>
            <w:r w:rsidRPr="001C5E7E">
              <w:rPr>
                <w:rFonts w:ascii="Century Gothic" w:hAnsi="Century Gothic" w:cs="Arial"/>
                <w:b/>
                <w:bCs/>
              </w:rPr>
              <w:t>:</w:t>
            </w:r>
          </w:p>
        </w:tc>
        <w:tc>
          <w:tcPr>
            <w:tcW w:w="7735" w:type="dxa"/>
          </w:tcPr>
          <w:p w14:paraId="144CC93F" w14:textId="791805A1" w:rsidR="00905FF6" w:rsidRPr="00905FF6" w:rsidRDefault="00905FF6" w:rsidP="00DF159B">
            <w:pPr>
              <w:rPr>
                <w:rFonts w:ascii="Century Gothic" w:hAnsi="Century Gothic" w:cs="Arial"/>
                <w:b/>
                <w:bCs/>
              </w:rPr>
            </w:pPr>
            <w:r w:rsidRPr="001C5E7E">
              <w:rPr>
                <w:rFonts w:ascii="Century Gothic" w:hAnsi="Century Gothic" w:cs="Arial"/>
                <w:b/>
                <w:bCs/>
              </w:rPr>
              <w:t>Administrative Council Approval</w:t>
            </w:r>
            <w:r>
              <w:rPr>
                <w:rFonts w:ascii="Century Gothic" w:hAnsi="Century Gothic" w:cs="Arial"/>
                <w:b/>
                <w:bCs/>
              </w:rPr>
              <w:t xml:space="preserve"> (by Finance Chair)</w:t>
            </w:r>
          </w:p>
        </w:tc>
      </w:tr>
      <w:tr w:rsidR="00905FF6" w14:paraId="375947CD" w14:textId="77777777" w:rsidTr="00905FF6">
        <w:tc>
          <w:tcPr>
            <w:tcW w:w="1615" w:type="dxa"/>
          </w:tcPr>
          <w:p w14:paraId="2B1B2496" w14:textId="77777777" w:rsidR="00983786" w:rsidRDefault="00983786" w:rsidP="00905FF6">
            <w:pPr>
              <w:jc w:val="center"/>
              <w:rPr>
                <w:rFonts w:ascii="Century Gothic" w:hAnsi="Century Gothic" w:cs="Arial"/>
              </w:rPr>
            </w:pPr>
          </w:p>
          <w:p w14:paraId="0DD14E7D" w14:textId="5FBB2F87" w:rsidR="00905FF6" w:rsidRDefault="00905FF6" w:rsidP="00905FF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Approved</w:t>
            </w:r>
          </w:p>
          <w:p w14:paraId="31BCD12D" w14:textId="77777777" w:rsidR="00905FF6" w:rsidRDefault="00905FF6" w:rsidP="00905FF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92598A" wp14:editId="6081CBD0">
                      <wp:simplePos x="0" y="0"/>
                      <wp:positionH relativeFrom="column">
                        <wp:posOffset>268487</wp:posOffset>
                      </wp:positionH>
                      <wp:positionV relativeFrom="paragraph">
                        <wp:posOffset>58405</wp:posOffset>
                      </wp:positionV>
                      <wp:extent cx="265592" cy="233917"/>
                      <wp:effectExtent l="0" t="0" r="13970" b="7620"/>
                      <wp:wrapNone/>
                      <wp:docPr id="2908527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5592" cy="23391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675151" w14:textId="77777777" w:rsidR="00905FF6" w:rsidRDefault="00905FF6" w:rsidP="00905FF6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2598A" id="_x0000_s1028" style="position:absolute;left:0;text-align:left;margin-left:21.15pt;margin-top:4.6pt;width:20.9pt;height:18.4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" filled="f" strokecolor="#030e13 [484]" strokeweight="1pt">
                      <v:textbox>
                        <w:txbxContent>
                          <w:p w14:paraId="35675151" w14:textId="77777777" w:rsidR="00905FF6" w:rsidRDefault="00905FF6" w:rsidP="00905FF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B174EE" w14:textId="77777777" w:rsidR="00905FF6" w:rsidRDefault="00905FF6" w:rsidP="00905FF6">
            <w:pPr>
              <w:jc w:val="center"/>
              <w:rPr>
                <w:rFonts w:ascii="Century Gothic" w:hAnsi="Century Gothic" w:cs="Arial"/>
              </w:rPr>
            </w:pPr>
          </w:p>
          <w:p w14:paraId="39DF902C" w14:textId="77777777" w:rsidR="00905FF6" w:rsidRDefault="00905FF6" w:rsidP="00905FF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Declined</w:t>
            </w:r>
          </w:p>
          <w:p w14:paraId="50AACD49" w14:textId="77777777" w:rsidR="00905FF6" w:rsidRDefault="00905FF6" w:rsidP="00905FF6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E74CBBE" wp14:editId="11B9286B">
                      <wp:simplePos x="0" y="0"/>
                      <wp:positionH relativeFrom="column">
                        <wp:posOffset>270259</wp:posOffset>
                      </wp:positionH>
                      <wp:positionV relativeFrom="paragraph">
                        <wp:posOffset>77352</wp:posOffset>
                      </wp:positionV>
                      <wp:extent cx="265592" cy="233917"/>
                      <wp:effectExtent l="0" t="0" r="13970" b="7620"/>
                      <wp:wrapNone/>
                      <wp:docPr id="12812059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5592" cy="23391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D89911" w14:textId="77777777" w:rsidR="00905FF6" w:rsidRDefault="00905FF6" w:rsidP="00905FF6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4CBBE" id="_x0000_s1029" style="position:absolute;margin-left:21.3pt;margin-top:6.1pt;width:20.9pt;height:18.4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" filled="f" strokecolor="#030e13 [484]" strokeweight="1pt">
                      <v:textbox>
                        <w:txbxContent>
                          <w:p w14:paraId="4AD89911" w14:textId="77777777" w:rsidR="00905FF6" w:rsidRDefault="00905FF6" w:rsidP="00905FF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entury Gothic" w:hAnsi="Century Gothic" w:cs="Arial"/>
              </w:rPr>
              <w:t xml:space="preserve"> </w:t>
            </w:r>
          </w:p>
          <w:p w14:paraId="55AF198D" w14:textId="77777777" w:rsidR="00905FF6" w:rsidRDefault="00905FF6" w:rsidP="00905FF6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7735" w:type="dxa"/>
          </w:tcPr>
          <w:p w14:paraId="48B1B63C" w14:textId="5A223E62" w:rsidR="00905FF6" w:rsidRDefault="00905FF6" w:rsidP="00905FF6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Should Finance Committee review and approve, finance chair will present to Ad Council for final approval.</w:t>
            </w:r>
          </w:p>
          <w:p w14:paraId="21B2C6DD" w14:textId="08271E1F" w:rsidR="00983786" w:rsidRDefault="00983786" w:rsidP="00905FF6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Ad Council must review and approve in order for fundraising event to move forward.</w:t>
            </w:r>
          </w:p>
          <w:p w14:paraId="64A90239" w14:textId="50FEEBCD" w:rsidR="00905FF6" w:rsidRDefault="00905FF6" w:rsidP="00905FF6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Should Ad Council decline the fundraising request, response as to reason for decline will be provided</w:t>
            </w:r>
            <w:r w:rsidR="00983786">
              <w:rPr>
                <w:rFonts w:ascii="Century Gothic" w:hAnsi="Century Gothic" w:cs="Arial"/>
              </w:rPr>
              <w:t xml:space="preserve"> to </w:t>
            </w:r>
            <w:r>
              <w:rPr>
                <w:rFonts w:ascii="Century Gothic" w:hAnsi="Century Gothic" w:cs="Arial"/>
              </w:rPr>
              <w:t>both fundraising chair and fundraising event lead by Ad Council Chair.</w:t>
            </w:r>
          </w:p>
          <w:p w14:paraId="3974226B" w14:textId="77777777" w:rsidR="00905FF6" w:rsidRDefault="00905FF6" w:rsidP="00DF159B">
            <w:pPr>
              <w:rPr>
                <w:rFonts w:ascii="Century Gothic" w:hAnsi="Century Gothic" w:cs="Arial"/>
              </w:rPr>
            </w:pPr>
          </w:p>
        </w:tc>
      </w:tr>
      <w:tr w:rsidR="00983786" w14:paraId="15777CD3" w14:textId="77777777" w:rsidTr="00905FF6">
        <w:tc>
          <w:tcPr>
            <w:tcW w:w="1615" w:type="dxa"/>
          </w:tcPr>
          <w:p w14:paraId="05040CB1" w14:textId="77777777" w:rsidR="000B09C0" w:rsidRDefault="00983786" w:rsidP="00905FF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B09C0">
              <w:rPr>
                <w:rFonts w:ascii="Century Gothic" w:hAnsi="Century Gothic" w:cs="Arial"/>
                <w:sz w:val="20"/>
                <w:szCs w:val="20"/>
              </w:rPr>
              <w:t>Check once Final Approval Results Comm. to Fundraising Chair</w:t>
            </w:r>
            <w:r w:rsidR="000B09C0" w:rsidRPr="000B09C0">
              <w:rPr>
                <w:rFonts w:ascii="Century Gothic" w:hAnsi="Century Gothic" w:cs="Arial"/>
                <w:sz w:val="20"/>
                <w:szCs w:val="20"/>
              </w:rPr>
              <w:t xml:space="preserve"> from </w:t>
            </w:r>
          </w:p>
          <w:p w14:paraId="247A40BD" w14:textId="267F8452" w:rsidR="00983786" w:rsidRPr="000B09C0" w:rsidRDefault="000B09C0" w:rsidP="00905FF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B09C0">
              <w:rPr>
                <w:rFonts w:ascii="Century Gothic" w:hAnsi="Century Gothic" w:cs="Arial"/>
                <w:sz w:val="20"/>
                <w:szCs w:val="20"/>
              </w:rPr>
              <w:t>Ad Council</w:t>
            </w:r>
          </w:p>
          <w:p w14:paraId="3869783D" w14:textId="16CA681A" w:rsidR="00983786" w:rsidRDefault="00983786" w:rsidP="00905FF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0874B3" wp14:editId="30DDF996">
                      <wp:simplePos x="0" y="0"/>
                      <wp:positionH relativeFrom="column">
                        <wp:posOffset>270259</wp:posOffset>
                      </wp:positionH>
                      <wp:positionV relativeFrom="paragraph">
                        <wp:posOffset>85858</wp:posOffset>
                      </wp:positionV>
                      <wp:extent cx="265592" cy="233917"/>
                      <wp:effectExtent l="0" t="0" r="13970" b="7620"/>
                      <wp:wrapNone/>
                      <wp:docPr id="9108945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5592" cy="23391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562B5D" w14:textId="77777777" w:rsidR="00983786" w:rsidRDefault="00983786" w:rsidP="00983786">
                                  <w:pPr>
                                    <w:jc w:val="right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874B3" id="_x0000_s1030" style="position:absolute;left:0;text-align:left;margin-left:21.3pt;margin-top:6.75pt;width:20.9pt;height:18.4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" filled="f" strokecolor="#030e13 [484]" strokeweight="1pt">
                      <v:textbox>
                        <w:txbxContent>
                          <w:p w14:paraId="3A562B5D" w14:textId="77777777" w:rsidR="00983786" w:rsidRDefault="00983786" w:rsidP="00983786">
                            <w:pPr>
                              <w:jc w:val="right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1D6990" w14:textId="77777777" w:rsidR="00983786" w:rsidRDefault="00983786" w:rsidP="00905FF6">
            <w:pPr>
              <w:jc w:val="center"/>
              <w:rPr>
                <w:rFonts w:ascii="Century Gothic" w:hAnsi="Century Gothic" w:cs="Arial"/>
              </w:rPr>
            </w:pPr>
          </w:p>
          <w:p w14:paraId="1CE648D7" w14:textId="77777777" w:rsidR="00983786" w:rsidRDefault="00983786" w:rsidP="00905FF6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7735" w:type="dxa"/>
          </w:tcPr>
          <w:p w14:paraId="49852F61" w14:textId="78F7BF80" w:rsidR="00983786" w:rsidRDefault="00983786" w:rsidP="00905FF6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Once Ad Council has made final decision, results will be communicated back to fundraising chair and fundraising event lead by Ad Council Chair.</w:t>
            </w:r>
          </w:p>
        </w:tc>
      </w:tr>
    </w:tbl>
    <w:p w14:paraId="722682E5" w14:textId="161A334F" w:rsidR="001C5E7E" w:rsidRDefault="001C5E7E" w:rsidP="00DF159B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0B09C0" w14:paraId="41A00780" w14:textId="77777777" w:rsidTr="000B09C0">
        <w:tc>
          <w:tcPr>
            <w:tcW w:w="1615" w:type="dxa"/>
          </w:tcPr>
          <w:p w14:paraId="0CBFC074" w14:textId="0762A69B" w:rsidR="000B09C0" w:rsidRDefault="000B09C0" w:rsidP="000B09C0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</w:t>
            </w:r>
            <w:r w:rsidRPr="00F06F1E">
              <w:rPr>
                <w:rFonts w:ascii="Century Gothic" w:hAnsi="Century Gothic" w:cs="Arial"/>
                <w:b/>
                <w:bCs/>
              </w:rPr>
              <w:t xml:space="preserve">TEP </w:t>
            </w:r>
            <w:r>
              <w:rPr>
                <w:rFonts w:ascii="Century Gothic" w:hAnsi="Century Gothic" w:cs="Arial"/>
                <w:b/>
                <w:bCs/>
              </w:rPr>
              <w:t>5</w:t>
            </w:r>
            <w:r w:rsidRPr="00F06F1E">
              <w:rPr>
                <w:rFonts w:ascii="Century Gothic" w:hAnsi="Century Gothic" w:cs="Arial"/>
                <w:b/>
                <w:bCs/>
              </w:rPr>
              <w:t>:</w:t>
            </w:r>
          </w:p>
        </w:tc>
        <w:tc>
          <w:tcPr>
            <w:tcW w:w="7735" w:type="dxa"/>
          </w:tcPr>
          <w:p w14:paraId="3346E3DB" w14:textId="06DAD9FF" w:rsidR="000B09C0" w:rsidRDefault="000B09C0" w:rsidP="00DF159B">
            <w:pPr>
              <w:rPr>
                <w:rFonts w:ascii="Century Gothic" w:hAnsi="Century Gothic" w:cs="Arial"/>
                <w:b/>
                <w:bCs/>
              </w:rPr>
            </w:pPr>
            <w:r w:rsidRPr="00F06F1E">
              <w:rPr>
                <w:rFonts w:ascii="Century Gothic" w:hAnsi="Century Gothic" w:cs="Arial"/>
                <w:b/>
                <w:bCs/>
                <w:i/>
                <w:iCs/>
              </w:rPr>
              <w:t xml:space="preserve">MASTER CALENDAR CONFIRMATION (by Fundraising </w:t>
            </w:r>
            <w:r>
              <w:rPr>
                <w:rFonts w:ascii="Century Gothic" w:hAnsi="Century Gothic" w:cs="Arial"/>
                <w:b/>
                <w:bCs/>
                <w:i/>
                <w:iCs/>
              </w:rPr>
              <w:t xml:space="preserve">Event </w:t>
            </w:r>
            <w:r w:rsidRPr="00F06F1E">
              <w:rPr>
                <w:rFonts w:ascii="Century Gothic" w:hAnsi="Century Gothic" w:cs="Arial"/>
                <w:b/>
                <w:bCs/>
                <w:i/>
                <w:iCs/>
              </w:rPr>
              <w:t>Lead)</w:t>
            </w:r>
          </w:p>
        </w:tc>
      </w:tr>
      <w:tr w:rsidR="000B09C0" w14:paraId="3B3B1ECD" w14:textId="77777777" w:rsidTr="000B09C0">
        <w:tc>
          <w:tcPr>
            <w:tcW w:w="1615" w:type="dxa"/>
          </w:tcPr>
          <w:p w14:paraId="110E0BFA" w14:textId="77777777" w:rsidR="000B09C0" w:rsidRPr="00F373E5" w:rsidRDefault="000B09C0" w:rsidP="000B09C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73E5">
              <w:rPr>
                <w:rFonts w:ascii="Century Gothic" w:hAnsi="Century Gothic" w:cs="Arial"/>
                <w:sz w:val="20"/>
                <w:szCs w:val="20"/>
              </w:rPr>
              <w:t>Check</w:t>
            </w:r>
          </w:p>
          <w:p w14:paraId="62EE404C" w14:textId="6CFA7D8E" w:rsidR="000B09C0" w:rsidRPr="00F373E5" w:rsidRDefault="000B09C0" w:rsidP="000B09C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73E5">
              <w:rPr>
                <w:rFonts w:ascii="Century Gothic" w:hAnsi="Century Gothic" w:cs="Arial"/>
                <w:sz w:val="20"/>
                <w:szCs w:val="20"/>
              </w:rPr>
              <w:t>Once Completed</w:t>
            </w:r>
          </w:p>
          <w:p w14:paraId="334C8328" w14:textId="062F2E2D" w:rsidR="000B09C0" w:rsidRPr="000B641D" w:rsidRDefault="000B641D" w:rsidP="000B641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3F9855" wp14:editId="5000C9FB">
                      <wp:simplePos x="0" y="0"/>
                      <wp:positionH relativeFrom="column">
                        <wp:posOffset>267187</wp:posOffset>
                      </wp:positionH>
                      <wp:positionV relativeFrom="paragraph">
                        <wp:posOffset>95058</wp:posOffset>
                      </wp:positionV>
                      <wp:extent cx="276225" cy="223284"/>
                      <wp:effectExtent l="0" t="0" r="15875" b="18415"/>
                      <wp:wrapNone/>
                      <wp:docPr id="14150719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12291" id="Rectangle 1" o:spid="_x0000_s1026" style="position:absolute;margin-left:21.05pt;margin-top:7.5pt;width:21.75pt;height:17.6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" filled="f" strokecolor="#030e13 [484]" strokeweight="1pt"/>
                  </w:pict>
                </mc:Fallback>
              </mc:AlternateContent>
            </w:r>
          </w:p>
        </w:tc>
        <w:tc>
          <w:tcPr>
            <w:tcW w:w="7735" w:type="dxa"/>
          </w:tcPr>
          <w:p w14:paraId="6E7196BE" w14:textId="77777777" w:rsidR="000B641D" w:rsidRDefault="000B09C0" w:rsidP="000B641D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Upon final Ad Council approval, fundraising event lead should circle back to Sandy (in church office) to confirm final fundraising event date and finalize on Faith UMC master calendar.</w:t>
            </w:r>
          </w:p>
          <w:p w14:paraId="19505E37" w14:textId="6186BB60" w:rsidR="00912843" w:rsidRPr="000B641D" w:rsidRDefault="00912843" w:rsidP="00912843">
            <w:pPr>
              <w:pStyle w:val="ListParagraph"/>
              <w:ind w:left="360"/>
              <w:rPr>
                <w:rFonts w:ascii="Century Gothic" w:hAnsi="Century Gothic" w:cs="Arial"/>
              </w:rPr>
            </w:pPr>
          </w:p>
        </w:tc>
      </w:tr>
    </w:tbl>
    <w:p w14:paraId="3C84D10E" w14:textId="77777777" w:rsidR="000B09C0" w:rsidRDefault="000B09C0" w:rsidP="004418A7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0B09C0" w14:paraId="671F967F" w14:textId="77777777" w:rsidTr="000B09C0">
        <w:tc>
          <w:tcPr>
            <w:tcW w:w="1615" w:type="dxa"/>
          </w:tcPr>
          <w:p w14:paraId="2B5EF4D9" w14:textId="61E2F9A3" w:rsidR="000B09C0" w:rsidRDefault="000B09C0" w:rsidP="000B09C0">
            <w:pPr>
              <w:jc w:val="center"/>
              <w:rPr>
                <w:rFonts w:ascii="Century Gothic" w:hAnsi="Century Gothic" w:cs="Arial"/>
              </w:rPr>
            </w:pPr>
            <w:r w:rsidRPr="004418A7">
              <w:rPr>
                <w:rFonts w:ascii="Century Gothic" w:hAnsi="Century Gothic" w:cs="Arial"/>
                <w:b/>
                <w:bCs/>
              </w:rPr>
              <w:t xml:space="preserve">STEP </w:t>
            </w:r>
            <w:r>
              <w:rPr>
                <w:rFonts w:ascii="Century Gothic" w:hAnsi="Century Gothic" w:cs="Arial"/>
                <w:b/>
                <w:bCs/>
              </w:rPr>
              <w:t>6</w:t>
            </w:r>
            <w:r w:rsidRPr="004418A7">
              <w:rPr>
                <w:rFonts w:ascii="Century Gothic" w:hAnsi="Century Gothic" w:cs="Arial"/>
                <w:b/>
                <w:bCs/>
              </w:rPr>
              <w:t>:</w:t>
            </w:r>
          </w:p>
        </w:tc>
        <w:tc>
          <w:tcPr>
            <w:tcW w:w="7735" w:type="dxa"/>
          </w:tcPr>
          <w:p w14:paraId="74E3ED9D" w14:textId="6485BB6A" w:rsidR="000B09C0" w:rsidRDefault="000B09C0" w:rsidP="004418A7">
            <w:pPr>
              <w:rPr>
                <w:rFonts w:ascii="Century Gothic" w:hAnsi="Century Gothic" w:cs="Arial"/>
              </w:rPr>
            </w:pPr>
            <w:r w:rsidRPr="004418A7">
              <w:rPr>
                <w:rFonts w:ascii="Century Gothic" w:hAnsi="Century Gothic" w:cs="Arial"/>
                <w:b/>
                <w:bCs/>
                <w:i/>
                <w:iCs/>
              </w:rPr>
              <w:t xml:space="preserve">FACILITY </w:t>
            </w:r>
            <w:r w:rsidR="00D11B59">
              <w:rPr>
                <w:rFonts w:ascii="Century Gothic" w:hAnsi="Century Gothic" w:cs="Arial"/>
                <w:b/>
                <w:bCs/>
                <w:i/>
                <w:iCs/>
              </w:rPr>
              <w:t xml:space="preserve">USAGE </w:t>
            </w:r>
            <w:r w:rsidRPr="004418A7">
              <w:rPr>
                <w:rFonts w:ascii="Century Gothic" w:hAnsi="Century Gothic" w:cs="Arial"/>
                <w:b/>
                <w:bCs/>
                <w:i/>
                <w:iCs/>
              </w:rPr>
              <w:t>REQUEST FORM (by Fundraising Event Lead)</w:t>
            </w:r>
          </w:p>
        </w:tc>
      </w:tr>
      <w:tr w:rsidR="000B09C0" w14:paraId="3EC7B453" w14:textId="77777777" w:rsidTr="000B09C0">
        <w:tc>
          <w:tcPr>
            <w:tcW w:w="1615" w:type="dxa"/>
          </w:tcPr>
          <w:p w14:paraId="4899F705" w14:textId="77777777" w:rsidR="00D11B59" w:rsidRDefault="00D11B59" w:rsidP="00D11B5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  <w:p w14:paraId="4D68C409" w14:textId="5DA61C56" w:rsidR="00D11B59" w:rsidRPr="00F373E5" w:rsidRDefault="00D11B59" w:rsidP="00D11B5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73E5">
              <w:rPr>
                <w:rFonts w:ascii="Century Gothic" w:hAnsi="Century Gothic" w:cs="Arial"/>
                <w:sz w:val="20"/>
                <w:szCs w:val="20"/>
              </w:rPr>
              <w:t>Check</w:t>
            </w:r>
          </w:p>
          <w:p w14:paraId="47357532" w14:textId="77777777" w:rsidR="00D11B59" w:rsidRPr="00F373E5" w:rsidRDefault="00D11B59" w:rsidP="00D11B5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73E5">
              <w:rPr>
                <w:rFonts w:ascii="Century Gothic" w:hAnsi="Century Gothic" w:cs="Arial"/>
                <w:sz w:val="20"/>
                <w:szCs w:val="20"/>
              </w:rPr>
              <w:t>Once Completed</w:t>
            </w:r>
          </w:p>
          <w:p w14:paraId="68DDD687" w14:textId="77777777" w:rsidR="00D11B59" w:rsidRDefault="00D11B59" w:rsidP="00D11B59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E50545" wp14:editId="2F07E9EE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127635</wp:posOffset>
                      </wp:positionV>
                      <wp:extent cx="276225" cy="223284"/>
                      <wp:effectExtent l="0" t="0" r="15875" b="18415"/>
                      <wp:wrapNone/>
                      <wp:docPr id="13426747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56F53" id="Rectangle 1" o:spid="_x0000_s1026" style="position:absolute;margin-left:24.45pt;margin-top:10.05pt;width:21.75pt;height:17.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" filled="f" strokecolor="#030e13 [484]" strokeweight="1pt"/>
                  </w:pict>
                </mc:Fallback>
              </mc:AlternateContent>
            </w:r>
          </w:p>
          <w:p w14:paraId="217BF14E" w14:textId="77777777" w:rsidR="00D11B59" w:rsidRPr="00F373E5" w:rsidRDefault="00D11B59" w:rsidP="00D11B59">
            <w:pPr>
              <w:jc w:val="center"/>
              <w:rPr>
                <w:rFonts w:ascii="Century Gothic" w:hAnsi="Century Gothic" w:cs="Arial"/>
              </w:rPr>
            </w:pPr>
          </w:p>
          <w:p w14:paraId="41DD66B8" w14:textId="77777777" w:rsidR="000B09C0" w:rsidRDefault="000B09C0" w:rsidP="00D11B59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7735" w:type="dxa"/>
          </w:tcPr>
          <w:p w14:paraId="2CDBB883" w14:textId="29830068" w:rsidR="000B09C0" w:rsidRDefault="000B09C0" w:rsidP="000B09C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Should the approved fundraising require any facility usage or set-up, fundraising event lead must complete the “Facility </w:t>
            </w:r>
            <w:r w:rsidR="00D11B59">
              <w:rPr>
                <w:rFonts w:ascii="Century Gothic" w:hAnsi="Century Gothic" w:cs="Arial"/>
              </w:rPr>
              <w:t xml:space="preserve">Usage </w:t>
            </w:r>
            <w:r>
              <w:rPr>
                <w:rFonts w:ascii="Century Gothic" w:hAnsi="Century Gothic" w:cs="Arial"/>
              </w:rPr>
              <w:t>Request Form” immediately upon notification of approval.</w:t>
            </w:r>
          </w:p>
          <w:p w14:paraId="04423DDA" w14:textId="77777777" w:rsidR="000B09C0" w:rsidRDefault="000B09C0" w:rsidP="000B09C0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Coordination of facility usage/set-up will be coordinated by office and pastoral staff.</w:t>
            </w:r>
          </w:p>
          <w:p w14:paraId="65BA7FDA" w14:textId="77777777" w:rsidR="000B09C0" w:rsidRDefault="000B09C0" w:rsidP="004418A7">
            <w:pPr>
              <w:rPr>
                <w:rFonts w:ascii="Century Gothic" w:hAnsi="Century Gothic" w:cs="Arial"/>
              </w:rPr>
            </w:pPr>
          </w:p>
        </w:tc>
      </w:tr>
    </w:tbl>
    <w:p w14:paraId="29029A11" w14:textId="77777777" w:rsidR="000B09C0" w:rsidRDefault="000B09C0" w:rsidP="004418A7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D11B59" w14:paraId="26F552A4" w14:textId="77777777" w:rsidTr="00D11B59">
        <w:tc>
          <w:tcPr>
            <w:tcW w:w="1615" w:type="dxa"/>
          </w:tcPr>
          <w:p w14:paraId="5D605DB0" w14:textId="58B459F6" w:rsidR="00D11B59" w:rsidRDefault="00D11B59" w:rsidP="00D11B59">
            <w:pPr>
              <w:jc w:val="center"/>
              <w:rPr>
                <w:rFonts w:ascii="Century Gothic" w:hAnsi="Century Gothic" w:cs="Arial"/>
              </w:rPr>
            </w:pPr>
            <w:r w:rsidRPr="00D469E2">
              <w:rPr>
                <w:rFonts w:ascii="Century Gothic" w:hAnsi="Century Gothic" w:cs="Arial"/>
                <w:b/>
                <w:bCs/>
              </w:rPr>
              <w:t xml:space="preserve">STEP </w:t>
            </w:r>
            <w:r>
              <w:rPr>
                <w:rFonts w:ascii="Century Gothic" w:hAnsi="Century Gothic" w:cs="Arial"/>
                <w:b/>
                <w:bCs/>
              </w:rPr>
              <w:t>7</w:t>
            </w:r>
            <w:r w:rsidRPr="00D469E2">
              <w:rPr>
                <w:rFonts w:ascii="Century Gothic" w:hAnsi="Century Gothic" w:cs="Arial"/>
                <w:b/>
                <w:bCs/>
              </w:rPr>
              <w:t>:</w:t>
            </w:r>
          </w:p>
        </w:tc>
        <w:tc>
          <w:tcPr>
            <w:tcW w:w="7735" w:type="dxa"/>
          </w:tcPr>
          <w:p w14:paraId="54F71BE0" w14:textId="52039FE6" w:rsidR="00D11B59" w:rsidRPr="00D11B59" w:rsidRDefault="00D11B59" w:rsidP="004418A7">
            <w:pPr>
              <w:rPr>
                <w:rFonts w:ascii="Century Gothic" w:hAnsi="Century Gothic" w:cs="Arial"/>
                <w:b/>
                <w:bCs/>
              </w:rPr>
            </w:pPr>
            <w:r w:rsidRPr="00D469E2">
              <w:rPr>
                <w:rFonts w:ascii="Century Gothic" w:hAnsi="Century Gothic" w:cs="Arial"/>
                <w:b/>
                <w:bCs/>
                <w:i/>
                <w:iCs/>
              </w:rPr>
              <w:t>PUBLICITY AND COMMUNICATION (by Fundraising Event Lead)</w:t>
            </w:r>
          </w:p>
        </w:tc>
      </w:tr>
      <w:tr w:rsidR="00D11B59" w14:paraId="70F578C6" w14:textId="77777777" w:rsidTr="00D11B59">
        <w:tc>
          <w:tcPr>
            <w:tcW w:w="1615" w:type="dxa"/>
          </w:tcPr>
          <w:p w14:paraId="0F519E2A" w14:textId="77777777" w:rsidR="00333F36" w:rsidRPr="00F373E5" w:rsidRDefault="00333F36" w:rsidP="00333F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73E5">
              <w:rPr>
                <w:rFonts w:ascii="Century Gothic" w:hAnsi="Century Gothic" w:cs="Arial"/>
                <w:sz w:val="20"/>
                <w:szCs w:val="20"/>
              </w:rPr>
              <w:t>Check</w:t>
            </w:r>
          </w:p>
          <w:p w14:paraId="492D7B23" w14:textId="77777777" w:rsidR="00333F36" w:rsidRPr="00F373E5" w:rsidRDefault="00333F36" w:rsidP="00333F3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373E5">
              <w:rPr>
                <w:rFonts w:ascii="Century Gothic" w:hAnsi="Century Gothic" w:cs="Arial"/>
                <w:sz w:val="20"/>
                <w:szCs w:val="20"/>
              </w:rPr>
              <w:t>Once Completed</w:t>
            </w:r>
          </w:p>
          <w:p w14:paraId="70D9CB4C" w14:textId="77777777" w:rsidR="00333F36" w:rsidRDefault="00333F36" w:rsidP="00333F36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BD8BFE6" wp14:editId="7546BB95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127635</wp:posOffset>
                      </wp:positionV>
                      <wp:extent cx="276225" cy="223284"/>
                      <wp:effectExtent l="0" t="0" r="15875" b="18415"/>
                      <wp:wrapNone/>
                      <wp:docPr id="2755496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3AC80" id="Rectangle 1" o:spid="_x0000_s1026" style="position:absolute;margin-left:24.45pt;margin-top:10.05pt;width:21.75pt;height:17.6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" filled="f" strokecolor="#030e13 [484]" strokeweight="1pt"/>
                  </w:pict>
                </mc:Fallback>
              </mc:AlternateContent>
            </w:r>
          </w:p>
          <w:p w14:paraId="6E591DCA" w14:textId="77777777" w:rsidR="00333F36" w:rsidRPr="00F373E5" w:rsidRDefault="00333F36" w:rsidP="00333F36">
            <w:pPr>
              <w:jc w:val="center"/>
              <w:rPr>
                <w:rFonts w:ascii="Century Gothic" w:hAnsi="Century Gothic" w:cs="Arial"/>
              </w:rPr>
            </w:pPr>
          </w:p>
          <w:p w14:paraId="2F806D4E" w14:textId="39DFB49B" w:rsidR="00333F36" w:rsidRDefault="00333F36" w:rsidP="00333F36">
            <w:pPr>
              <w:rPr>
                <w:rFonts w:ascii="Century Gothic" w:hAnsi="Century Gothic" w:cs="Arial"/>
              </w:rPr>
            </w:pPr>
          </w:p>
          <w:p w14:paraId="415EDFE1" w14:textId="73EA817A" w:rsidR="00333F36" w:rsidRDefault="00333F36" w:rsidP="00333F36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A53752" wp14:editId="3DF98B2F">
                      <wp:simplePos x="0" y="0"/>
                      <wp:positionH relativeFrom="column">
                        <wp:posOffset>312627</wp:posOffset>
                      </wp:positionH>
                      <wp:positionV relativeFrom="paragraph">
                        <wp:posOffset>110519</wp:posOffset>
                      </wp:positionV>
                      <wp:extent cx="276225" cy="223284"/>
                      <wp:effectExtent l="0" t="0" r="15875" b="18415"/>
                      <wp:wrapNone/>
                      <wp:docPr id="447400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8E269" id="Rectangle 1" o:spid="_x0000_s1026" style="position:absolute;margin-left:24.6pt;margin-top:8.7pt;width:21.75pt;height:17.6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" filled="f" strokecolor="#030e13 [484]" strokeweight="1pt"/>
                  </w:pict>
                </mc:Fallback>
              </mc:AlternateContent>
            </w:r>
          </w:p>
          <w:p w14:paraId="04DF9D02" w14:textId="57FF303D" w:rsidR="00333F36" w:rsidRDefault="00333F36" w:rsidP="00333F36">
            <w:pPr>
              <w:rPr>
                <w:rFonts w:ascii="Century Gothic" w:hAnsi="Century Gothic" w:cs="Arial"/>
              </w:rPr>
            </w:pPr>
          </w:p>
          <w:p w14:paraId="6BB8D102" w14:textId="001019E7" w:rsidR="00333F36" w:rsidRDefault="00333F36" w:rsidP="00333F36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D1F736" wp14:editId="200665C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159503</wp:posOffset>
                      </wp:positionV>
                      <wp:extent cx="276225" cy="223284"/>
                      <wp:effectExtent l="0" t="0" r="15875" b="18415"/>
                      <wp:wrapNone/>
                      <wp:docPr id="18814333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2328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ED58A" id="Rectangle 1" o:spid="_x0000_s1026" style="position:absolute;margin-left:24.6pt;margin-top:12.55pt;width:21.75pt;height:17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" filled="f" strokecolor="#030e13 [484]" strokeweight="1pt"/>
                  </w:pict>
                </mc:Fallback>
              </mc:AlternateContent>
            </w:r>
          </w:p>
          <w:p w14:paraId="595523A5" w14:textId="4DE6FB7E" w:rsidR="00333F36" w:rsidRDefault="00333F36" w:rsidP="00333F36">
            <w:pPr>
              <w:rPr>
                <w:rFonts w:ascii="Century Gothic" w:hAnsi="Century Gothic" w:cs="Arial"/>
              </w:rPr>
            </w:pPr>
          </w:p>
          <w:p w14:paraId="2C70377E" w14:textId="7D5D5197" w:rsidR="00333F36" w:rsidRDefault="00333F36" w:rsidP="00333F36">
            <w:pPr>
              <w:rPr>
                <w:rFonts w:ascii="Century Gothic" w:hAnsi="Century Gothic" w:cs="Arial"/>
              </w:rPr>
            </w:pPr>
          </w:p>
        </w:tc>
        <w:tc>
          <w:tcPr>
            <w:tcW w:w="7735" w:type="dxa"/>
          </w:tcPr>
          <w:p w14:paraId="0A4DC6CA" w14:textId="77777777" w:rsidR="00D11B59" w:rsidRDefault="00D11B59" w:rsidP="00D11B59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Upon Ad Council approval fundraising event lead will be responsible for coordinating the following publicity and communication activities:</w:t>
            </w:r>
          </w:p>
          <w:p w14:paraId="133D7B9F" w14:textId="77777777" w:rsidR="00D11B59" w:rsidRPr="002C7043" w:rsidRDefault="00D11B59" w:rsidP="002C7043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</w:rPr>
            </w:pPr>
            <w:r w:rsidRPr="002C7043">
              <w:rPr>
                <w:rFonts w:ascii="Century Gothic" w:hAnsi="Century Gothic" w:cs="Arial"/>
              </w:rPr>
              <w:t xml:space="preserve">Creation of publicity flyer with fundraising committee liaison (currently Peggy </w:t>
            </w:r>
            <w:proofErr w:type="spellStart"/>
            <w:r w:rsidRPr="002C7043">
              <w:rPr>
                <w:rFonts w:ascii="Century Gothic" w:hAnsi="Century Gothic" w:cs="Arial"/>
              </w:rPr>
              <w:t>Tadakuma</w:t>
            </w:r>
            <w:proofErr w:type="spellEnd"/>
            <w:r w:rsidRPr="002C7043">
              <w:rPr>
                <w:rFonts w:ascii="Century Gothic" w:hAnsi="Century Gothic" w:cs="Arial"/>
              </w:rPr>
              <w:t>).</w:t>
            </w:r>
            <w:r w:rsidR="002C7043" w:rsidRPr="002C7043">
              <w:rPr>
                <w:rFonts w:ascii="Century Gothic" w:hAnsi="Century Gothic" w:cs="Arial"/>
              </w:rPr>
              <w:t xml:space="preserve">  Publicity should begin at least 2 to 3 months prior to event.</w:t>
            </w:r>
          </w:p>
          <w:p w14:paraId="2C3AE070" w14:textId="77777777" w:rsidR="002C7043" w:rsidRDefault="002C7043" w:rsidP="002C7043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Once publicity flyer is completed, forward to pastoral staff for inclusion in Good News and Sunday announcements.</w:t>
            </w:r>
          </w:p>
          <w:p w14:paraId="6CE10690" w14:textId="21B26625" w:rsidR="002C7043" w:rsidRDefault="002C7043" w:rsidP="002C7043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 w:cs="Arial"/>
              </w:rPr>
            </w:pPr>
            <w:r w:rsidRPr="002C7043">
              <w:rPr>
                <w:rFonts w:ascii="Century Gothic" w:hAnsi="Century Gothic" w:cs="Arial"/>
                <w:i/>
                <w:iCs/>
              </w:rPr>
              <w:t>COM Communication/Requests:</w:t>
            </w:r>
            <w:r>
              <w:rPr>
                <w:rFonts w:ascii="Century Gothic" w:hAnsi="Century Gothic" w:cs="Arial"/>
              </w:rPr>
              <w:br/>
              <w:t xml:space="preserve">a.)  </w:t>
            </w:r>
            <w:r w:rsidRPr="002C7043">
              <w:rPr>
                <w:rFonts w:ascii="Century Gothic" w:hAnsi="Century Gothic" w:cs="Arial"/>
                <w:i/>
                <w:iCs/>
              </w:rPr>
              <w:t>Email Communication:</w:t>
            </w:r>
            <w:r>
              <w:rPr>
                <w:rFonts w:ascii="Century Gothic" w:hAnsi="Century Gothic" w:cs="Arial"/>
              </w:rPr>
              <w:t xml:space="preserve">  Draft email announcing fundraising event for distribution for COM ministries.  Email should ensure follow-up questions to be directed to fundraising event lead, NOT COM chairs.</w:t>
            </w:r>
          </w:p>
          <w:p w14:paraId="561BED45" w14:textId="45510167" w:rsidR="002C7043" w:rsidRDefault="002C7043" w:rsidP="002C7043">
            <w:pPr>
              <w:ind w:left="72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b.)  Manpower Requests:</w:t>
            </w:r>
            <w:r w:rsidR="00333F36">
              <w:rPr>
                <w:rFonts w:ascii="Century Gothic" w:hAnsi="Century Gothic" w:cs="Arial"/>
              </w:rPr>
              <w:t xml:space="preserve">  Should event require request for manpower support, fundraising event lead should create a mechanism for manpower sign-ups (EX:  Sign-Up Genius, Process for Sunday sign-ups)</w:t>
            </w:r>
          </w:p>
          <w:p w14:paraId="22980BFC" w14:textId="0F31BF73" w:rsidR="00333F36" w:rsidRDefault="00333F36" w:rsidP="002C7043">
            <w:pPr>
              <w:ind w:left="72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c.)  Fundraising event lead should also draft email with manpower sign-up request/process and enlist COM to distribute to COM ministries, as necessary.</w:t>
            </w:r>
          </w:p>
          <w:p w14:paraId="7FE94FBC" w14:textId="77777777" w:rsidR="00333F36" w:rsidRPr="002C7043" w:rsidRDefault="00333F36" w:rsidP="002C7043">
            <w:pPr>
              <w:ind w:left="720"/>
              <w:rPr>
                <w:rFonts w:ascii="Century Gothic" w:hAnsi="Century Gothic" w:cs="Arial"/>
              </w:rPr>
            </w:pPr>
          </w:p>
          <w:p w14:paraId="2D544C2C" w14:textId="4216696C" w:rsidR="00333F36" w:rsidRDefault="00333F36" w:rsidP="00333F36">
            <w:pPr>
              <w:rPr>
                <w:rFonts w:ascii="Century Gothic" w:hAnsi="Century Gothic" w:cs="Arial"/>
              </w:rPr>
            </w:pPr>
            <w:r w:rsidRPr="00333F36">
              <w:rPr>
                <w:rFonts w:ascii="Century Gothic" w:hAnsi="Century Gothic" w:cs="Arial"/>
                <w:b/>
                <w:bCs/>
              </w:rPr>
              <w:t>*NOTE:</w:t>
            </w:r>
            <w:r>
              <w:rPr>
                <w:rFonts w:ascii="Century Gothic" w:hAnsi="Century Gothic" w:cs="Arial"/>
              </w:rPr>
              <w:t xml:space="preserve">  COM’s role is to solely forward communication and requests.  All fundraising event questions should be directed to event lead.</w:t>
            </w:r>
          </w:p>
          <w:p w14:paraId="680DB569" w14:textId="3FBAAA60" w:rsidR="00333F36" w:rsidRPr="00333F36" w:rsidRDefault="00333F36" w:rsidP="00333F36">
            <w:pPr>
              <w:rPr>
                <w:rFonts w:ascii="Century Gothic" w:hAnsi="Century Gothic" w:cs="Arial"/>
              </w:rPr>
            </w:pPr>
          </w:p>
        </w:tc>
      </w:tr>
    </w:tbl>
    <w:p w14:paraId="3822A134" w14:textId="77777777" w:rsidR="000B09C0" w:rsidRDefault="000B09C0" w:rsidP="004418A7">
      <w:pPr>
        <w:rPr>
          <w:rFonts w:ascii="Century Gothic" w:hAnsi="Century Gothic" w:cs="Arial"/>
        </w:rPr>
      </w:pPr>
    </w:p>
    <w:p w14:paraId="6CD6B3DE" w14:textId="77777777" w:rsidR="00D469E2" w:rsidRDefault="00D469E2" w:rsidP="00D469E2">
      <w:pPr>
        <w:rPr>
          <w:rFonts w:ascii="Century Gothic" w:hAnsi="Century Gothic" w:cs="Arial"/>
        </w:rPr>
      </w:pPr>
    </w:p>
    <w:p w14:paraId="24C01168" w14:textId="4AE71B96" w:rsidR="00D469E2" w:rsidRPr="00D469E2" w:rsidRDefault="00D469E2" w:rsidP="00333F36">
      <w:pPr>
        <w:pStyle w:val="ListParagraph"/>
        <w:ind w:left="360"/>
        <w:rPr>
          <w:rFonts w:ascii="Century Gothic" w:hAnsi="Century Gothic" w:cs="Arial"/>
        </w:rPr>
      </w:pPr>
    </w:p>
    <w:sectPr w:rsidR="00D469E2" w:rsidRPr="00D469E2" w:rsidSect="001C5E7E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67EA4"/>
    <w:multiLevelType w:val="hybridMultilevel"/>
    <w:tmpl w:val="2A347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517DE"/>
    <w:multiLevelType w:val="hybridMultilevel"/>
    <w:tmpl w:val="C92E685A"/>
    <w:lvl w:ilvl="0" w:tplc="2A84717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B2791"/>
    <w:multiLevelType w:val="hybridMultilevel"/>
    <w:tmpl w:val="63F07072"/>
    <w:lvl w:ilvl="0" w:tplc="72661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035DB"/>
    <w:multiLevelType w:val="hybridMultilevel"/>
    <w:tmpl w:val="931E7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321E3D"/>
    <w:multiLevelType w:val="hybridMultilevel"/>
    <w:tmpl w:val="A2F638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F4ACF"/>
    <w:multiLevelType w:val="hybridMultilevel"/>
    <w:tmpl w:val="0248F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85937"/>
    <w:multiLevelType w:val="hybridMultilevel"/>
    <w:tmpl w:val="77C68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F36B76"/>
    <w:multiLevelType w:val="hybridMultilevel"/>
    <w:tmpl w:val="DCEC0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C43001"/>
    <w:multiLevelType w:val="hybridMultilevel"/>
    <w:tmpl w:val="3D1A9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6F63BB"/>
    <w:multiLevelType w:val="hybridMultilevel"/>
    <w:tmpl w:val="F20AEEFA"/>
    <w:lvl w:ilvl="0" w:tplc="2A84717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B2600"/>
    <w:multiLevelType w:val="hybridMultilevel"/>
    <w:tmpl w:val="1DDCE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0374034">
    <w:abstractNumId w:val="4"/>
  </w:num>
  <w:num w:numId="2" w16cid:durableId="1492913752">
    <w:abstractNumId w:val="8"/>
  </w:num>
  <w:num w:numId="3" w16cid:durableId="9190480">
    <w:abstractNumId w:val="10"/>
  </w:num>
  <w:num w:numId="4" w16cid:durableId="31537540">
    <w:abstractNumId w:val="2"/>
  </w:num>
  <w:num w:numId="5" w16cid:durableId="189346225">
    <w:abstractNumId w:val="9"/>
  </w:num>
  <w:num w:numId="6" w16cid:durableId="1566641234">
    <w:abstractNumId w:val="6"/>
  </w:num>
  <w:num w:numId="7" w16cid:durableId="1172257452">
    <w:abstractNumId w:val="0"/>
  </w:num>
  <w:num w:numId="8" w16cid:durableId="281109624">
    <w:abstractNumId w:val="3"/>
  </w:num>
  <w:num w:numId="9" w16cid:durableId="1023825965">
    <w:abstractNumId w:val="7"/>
  </w:num>
  <w:num w:numId="10" w16cid:durableId="437067087">
    <w:abstractNumId w:val="1"/>
  </w:num>
  <w:num w:numId="11" w16cid:durableId="106589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3D"/>
    <w:rsid w:val="000070EF"/>
    <w:rsid w:val="00055ACD"/>
    <w:rsid w:val="00060D68"/>
    <w:rsid w:val="000B09C0"/>
    <w:rsid w:val="000B641D"/>
    <w:rsid w:val="000E1C9E"/>
    <w:rsid w:val="001C5E7E"/>
    <w:rsid w:val="00225B3D"/>
    <w:rsid w:val="002A030E"/>
    <w:rsid w:val="002C0554"/>
    <w:rsid w:val="002C7043"/>
    <w:rsid w:val="00333F36"/>
    <w:rsid w:val="004418A7"/>
    <w:rsid w:val="005A1A5D"/>
    <w:rsid w:val="0065575E"/>
    <w:rsid w:val="00746413"/>
    <w:rsid w:val="007A0CC5"/>
    <w:rsid w:val="007E7F03"/>
    <w:rsid w:val="0086403A"/>
    <w:rsid w:val="00905FF6"/>
    <w:rsid w:val="00912843"/>
    <w:rsid w:val="0093738E"/>
    <w:rsid w:val="00983786"/>
    <w:rsid w:val="00AC5CAE"/>
    <w:rsid w:val="00B5416B"/>
    <w:rsid w:val="00C432BF"/>
    <w:rsid w:val="00C5625D"/>
    <w:rsid w:val="00CB7C0A"/>
    <w:rsid w:val="00D11B59"/>
    <w:rsid w:val="00D354D0"/>
    <w:rsid w:val="00D469E2"/>
    <w:rsid w:val="00DF159B"/>
    <w:rsid w:val="00E22FD2"/>
    <w:rsid w:val="00E23E42"/>
    <w:rsid w:val="00F06F1E"/>
    <w:rsid w:val="00F373E5"/>
    <w:rsid w:val="00F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6CDC"/>
  <w15:chartTrackingRefBased/>
  <w15:docId w15:val="{2A0AD691-95FA-1F49-BB6F-3D33CA9F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B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B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B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54BF12-24D7-0F46-A69E-EF8F0A15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Murakami</dc:creator>
  <cp:keywords/>
  <dc:description/>
  <cp:lastModifiedBy>Glenn Murakami</cp:lastModifiedBy>
  <cp:revision>2</cp:revision>
  <dcterms:created xsi:type="dcterms:W3CDTF">2024-11-27T17:43:00Z</dcterms:created>
  <dcterms:modified xsi:type="dcterms:W3CDTF">2024-11-27T17:43:00Z</dcterms:modified>
</cp:coreProperties>
</file>